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128F" w:rsidRPr="0098101E" w:rsidRDefault="009E3363" w:rsidP="0098101E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ind w:firstLine="284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2F3796D" wp14:editId="317DA32C">
            <wp:extent cx="7791450" cy="4991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95880" cy="4993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363" w:rsidRDefault="009E3363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3363" w:rsidRDefault="009E3363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3363" w:rsidRDefault="009E3363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3363" w:rsidRDefault="009E3363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3363" w:rsidRDefault="009E3363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3363" w:rsidRDefault="009E3363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F1D30" w:rsidRPr="00C80C9F" w:rsidRDefault="009F1D30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C80C9F">
        <w:rPr>
          <w:rFonts w:ascii="Times New Roman" w:hAnsi="Times New Roman" w:cs="Times New Roman"/>
          <w:b/>
          <w:sz w:val="24"/>
          <w:szCs w:val="24"/>
        </w:rPr>
        <w:lastRenderedPageBreak/>
        <w:t>СОДЕРЖАНИЕ УЧЕБНОГО ПРЕДМЕТА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Структура программы отражает основную направленность учебного предмета «Родной (чувашский) язык» на формирование и развитие коммуникативной, лингвистической и </w:t>
      </w:r>
      <w:proofErr w:type="spellStart"/>
      <w:r w:rsidRPr="00C80C9F">
        <w:rPr>
          <w:rFonts w:cs="Times New Roman"/>
          <w:szCs w:val="24"/>
        </w:rPr>
        <w:t>культуроведческой</w:t>
      </w:r>
      <w:proofErr w:type="spellEnd"/>
      <w:r w:rsidRPr="00C80C9F">
        <w:rPr>
          <w:rFonts w:cs="Times New Roman"/>
          <w:szCs w:val="24"/>
        </w:rPr>
        <w:t xml:space="preserve"> компетенций.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Содержание, обеспечивающее формирование коммуникативной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Речь и речевое общение. Речевая ситуация. Речь устная и письменная.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Речь диалогическая и монологическая. Виды монолога: повествование, описание, рассуждение. Диалоги разного характера (этикетного, побуждение к действию, обмен мнениями, расспрос, сочетание разных видов диалога).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Речевая деятельность.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Речь как деятельность. Виды речевой деятельности (</w:t>
      </w:r>
      <w:proofErr w:type="spellStart"/>
      <w:r w:rsidRPr="00C80C9F">
        <w:rPr>
          <w:rFonts w:cs="Times New Roman"/>
          <w:szCs w:val="24"/>
        </w:rPr>
        <w:t>аудирование</w:t>
      </w:r>
      <w:proofErr w:type="spellEnd"/>
      <w:r w:rsidRPr="00C80C9F">
        <w:rPr>
          <w:rFonts w:cs="Times New Roman"/>
          <w:szCs w:val="24"/>
        </w:rPr>
        <w:t xml:space="preserve">, говорение, чтение, письмо).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proofErr w:type="spellStart"/>
      <w:r w:rsidRPr="00C80C9F">
        <w:rPr>
          <w:rFonts w:cs="Times New Roman"/>
          <w:i/>
          <w:szCs w:val="24"/>
        </w:rPr>
        <w:t>Аудирование</w:t>
      </w:r>
      <w:proofErr w:type="spellEnd"/>
      <w:r w:rsidRPr="00C80C9F">
        <w:rPr>
          <w:rFonts w:cs="Times New Roman"/>
          <w:i/>
          <w:szCs w:val="24"/>
        </w:rPr>
        <w:t>.</w:t>
      </w:r>
      <w:r w:rsidRPr="00C80C9F">
        <w:rPr>
          <w:rFonts w:cs="Times New Roman"/>
          <w:szCs w:val="24"/>
        </w:rPr>
        <w:t xml:space="preserve"> </w:t>
      </w:r>
      <w:proofErr w:type="spellStart"/>
      <w:r w:rsidRPr="00C80C9F">
        <w:rPr>
          <w:rFonts w:cs="Times New Roman"/>
          <w:szCs w:val="24"/>
        </w:rPr>
        <w:t>Аудирование</w:t>
      </w:r>
      <w:proofErr w:type="spellEnd"/>
      <w:r w:rsidRPr="00C80C9F">
        <w:rPr>
          <w:rFonts w:cs="Times New Roman"/>
          <w:szCs w:val="24"/>
        </w:rPr>
        <w:t xml:space="preserve"> при непосредственном общении. </w:t>
      </w:r>
      <w:proofErr w:type="spellStart"/>
      <w:r w:rsidRPr="00C80C9F">
        <w:rPr>
          <w:rFonts w:cs="Times New Roman"/>
          <w:szCs w:val="24"/>
        </w:rPr>
        <w:t>Аудирование</w:t>
      </w:r>
      <w:proofErr w:type="spellEnd"/>
      <w:r w:rsidRPr="00C80C9F">
        <w:rPr>
          <w:rFonts w:cs="Times New Roman"/>
          <w:szCs w:val="24"/>
        </w:rPr>
        <w:t xml:space="preserve"> при опосредованном общении (на основе </w:t>
      </w:r>
      <w:proofErr w:type="spellStart"/>
      <w:r w:rsidRPr="00C80C9F">
        <w:rPr>
          <w:rFonts w:cs="Times New Roman"/>
          <w:szCs w:val="24"/>
        </w:rPr>
        <w:t>аудиотекста</w:t>
      </w:r>
      <w:proofErr w:type="spellEnd"/>
      <w:r w:rsidRPr="00C80C9F">
        <w:rPr>
          <w:rFonts w:cs="Times New Roman"/>
          <w:szCs w:val="24"/>
        </w:rPr>
        <w:t>). Приемы, повышающие эффективность слушания монологической речи; правила эффективного слушания в ситуации диалога.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i/>
          <w:szCs w:val="24"/>
        </w:rPr>
        <w:t>Чтение.</w:t>
      </w:r>
      <w:r w:rsidRPr="00C80C9F">
        <w:rPr>
          <w:rFonts w:cs="Times New Roman"/>
          <w:szCs w:val="24"/>
        </w:rPr>
        <w:t xml:space="preserve"> Культура работы с книгой и другими источниками информации. Ознакомительное, изучающее, просмотровое чтение; приемы работы с учебной книгой и другими информационными источниками, включая СМИ и ресурсы Интернета.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i/>
          <w:szCs w:val="24"/>
        </w:rPr>
        <w:t>Говорение</w:t>
      </w:r>
      <w:r w:rsidRPr="00C80C9F">
        <w:rPr>
          <w:rFonts w:cs="Times New Roman"/>
          <w:szCs w:val="24"/>
        </w:rPr>
        <w:t>. Монологическая и диалогическая речь. Коммуникативные цели говорящего и их реализация в собственном высказывании в соответствии с темой и условиями общения.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i/>
          <w:szCs w:val="24"/>
        </w:rPr>
        <w:t>Письмо.</w:t>
      </w:r>
      <w:r w:rsidRPr="00C80C9F">
        <w:rPr>
          <w:rFonts w:cs="Times New Roman"/>
          <w:szCs w:val="24"/>
        </w:rPr>
        <w:t xml:space="preserve"> Передача содержания прослушанного или прочитанного текста в письменной форме. Создание собственных письменных высказываний и текстов на различные темы. Коммуникативные цели пишущего и их реализация в собственном высказывании в соответствии с темой, функциональным стилем, жанром.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Текст как продукт речевой деятельности. Основные признаки и свойства текста: целостность, связность, завершенность, делимость. Смысловая и композиционная целостность текста. Тема, основная мысль текста. Различные функциональные типы речи: описание, повествование, рассуждение. Анализ текста (его темы, основной мысли).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Культура речи. Понятие о культуре речи, ее основные составляющие.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Содержание развития речи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Тăван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шкул</w:t>
      </w:r>
      <w:proofErr w:type="spellEnd"/>
      <w:r w:rsidRPr="00C80C9F">
        <w:rPr>
          <w:rFonts w:cs="Times New Roman"/>
          <w:b/>
          <w:szCs w:val="24"/>
        </w:rPr>
        <w:t xml:space="preserve"> (Родная школа)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День Знаний. Школа. Класс. Распорядок дня в школе. Учебная деятельность. Ценностные знания и опыт, приобретенные в рамках учебного процесса. Школьная библиотека. Книга – источник знаний. Внеурочные занятия.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Эпĕ</w:t>
      </w:r>
      <w:proofErr w:type="spellEnd"/>
      <w:r w:rsidRPr="00C80C9F">
        <w:rPr>
          <w:rFonts w:cs="Times New Roman"/>
          <w:b/>
          <w:szCs w:val="24"/>
        </w:rPr>
        <w:t xml:space="preserve"> тата </w:t>
      </w:r>
      <w:proofErr w:type="spellStart"/>
      <w:r w:rsidRPr="00C80C9F">
        <w:rPr>
          <w:rFonts w:cs="Times New Roman"/>
          <w:b/>
          <w:szCs w:val="24"/>
        </w:rPr>
        <w:t>манăн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çемье</w:t>
      </w:r>
      <w:proofErr w:type="spellEnd"/>
      <w:r w:rsidRPr="00C80C9F">
        <w:rPr>
          <w:rFonts w:cs="Times New Roman"/>
          <w:b/>
          <w:szCs w:val="24"/>
        </w:rPr>
        <w:t xml:space="preserve"> (Я и моя семья)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Знакомство с членами семьи: их имена, возраст, род занятий, успехи, увлечения. Связь поколений. Забота о младших, помощь старшим. Родной очаг. Семейные традиции. Радушие и гостеприимство. Семейные праздники. Подарки. Поздравления. Домашние дела. Выходной день. Мой дом. Наша квартира. Моя комната. Домашние животные.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Тус-юлташпа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тантăшсем</w:t>
      </w:r>
      <w:proofErr w:type="spellEnd"/>
      <w:r w:rsidRPr="00C80C9F">
        <w:rPr>
          <w:rFonts w:cs="Times New Roman"/>
          <w:b/>
          <w:szCs w:val="24"/>
        </w:rPr>
        <w:t xml:space="preserve"> (Мои друзья и ровесники)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Взаимоотношения с друзьями. Лучший друг / подруга. Успехи в учебе, спорте, других сферах деятельности. Совместные занятия. Письмо другу. Поздравительное письмо.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Пушă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вăхăтра</w:t>
      </w:r>
      <w:proofErr w:type="spellEnd"/>
      <w:r w:rsidRPr="00C80C9F">
        <w:rPr>
          <w:rFonts w:cs="Times New Roman"/>
          <w:b/>
          <w:szCs w:val="24"/>
        </w:rPr>
        <w:t xml:space="preserve"> (На досуге)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lastRenderedPageBreak/>
        <w:t xml:space="preserve">Любимые игры. Чувашские народные игры. Любимое занятие (хобби). Посещение кружков и секций. Мои путешествия. Чтение – любимое занятие. Любимые писатели, книги, газеты и журналы. В театре и кино. Любимые артисты и актеры, композиторы и художники. Любимые музыка, фильм, спектакль, передача. В музейных залах. В парке. Занятия спортом.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Профессисен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тĕнчи</w:t>
      </w:r>
      <w:proofErr w:type="spellEnd"/>
      <w:r w:rsidRPr="00C80C9F">
        <w:rPr>
          <w:rFonts w:cs="Times New Roman"/>
          <w:b/>
          <w:szCs w:val="24"/>
        </w:rPr>
        <w:t xml:space="preserve"> (Мир профессий)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Профессии и специальности. Профессии родных и знакомых. Выбор профессии. Мастера прикладного искусства. Современные достижения науки и практики.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Этем</w:t>
      </w:r>
      <w:proofErr w:type="spellEnd"/>
      <w:r w:rsidRPr="00C80C9F">
        <w:rPr>
          <w:rFonts w:cs="Times New Roman"/>
          <w:b/>
          <w:szCs w:val="24"/>
        </w:rPr>
        <w:t xml:space="preserve"> тата </w:t>
      </w:r>
      <w:proofErr w:type="spellStart"/>
      <w:r w:rsidRPr="00C80C9F">
        <w:rPr>
          <w:rFonts w:cs="Times New Roman"/>
          <w:b/>
          <w:szCs w:val="24"/>
        </w:rPr>
        <w:t>çут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çанталăк</w:t>
      </w:r>
      <w:proofErr w:type="spellEnd"/>
      <w:r w:rsidRPr="00C80C9F">
        <w:rPr>
          <w:rFonts w:cs="Times New Roman"/>
          <w:b/>
          <w:szCs w:val="24"/>
        </w:rPr>
        <w:t xml:space="preserve"> (Человек и природа)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Описание погоды. Времена года. Любимое время года. Вопросы экологии: забота о чистоте окружающей природы, экономия и охрана природных богатств. Реки и озера, поля и леса Чувашской Республики. Растительный мир Чувашской Республики. Животный мир республики. Животные и растения, занесенные в Красную книгу. Забота о здоровье и его укрепление.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Кăмăл-сипет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урокĕсем</w:t>
      </w:r>
      <w:proofErr w:type="spellEnd"/>
      <w:r w:rsidRPr="00C80C9F">
        <w:rPr>
          <w:rFonts w:cs="Times New Roman"/>
          <w:b/>
          <w:szCs w:val="24"/>
        </w:rPr>
        <w:t xml:space="preserve"> (Мораль и этика в поведении человека)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Культура межличностных отношений. Нравственные ценности разных народов. Духовно-нравственные ценности современного общества.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Чăваш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ен</w:t>
      </w:r>
      <w:proofErr w:type="spellEnd"/>
      <w:r w:rsidRPr="00C80C9F">
        <w:rPr>
          <w:rFonts w:cs="Times New Roman"/>
          <w:b/>
          <w:szCs w:val="24"/>
        </w:rPr>
        <w:t xml:space="preserve"> – </w:t>
      </w:r>
      <w:proofErr w:type="spellStart"/>
      <w:r w:rsidRPr="00C80C9F">
        <w:rPr>
          <w:rFonts w:cs="Times New Roman"/>
          <w:b/>
          <w:szCs w:val="24"/>
        </w:rPr>
        <w:t>манăн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тăван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çĕр-шыв</w:t>
      </w:r>
      <w:proofErr w:type="spellEnd"/>
      <w:r w:rsidRPr="00C80C9F">
        <w:rPr>
          <w:rFonts w:cs="Times New Roman"/>
          <w:b/>
          <w:szCs w:val="24"/>
        </w:rPr>
        <w:t xml:space="preserve"> (Чувашия – моя малая Родина)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Государственная символика Чувашской Республики. Географическое положение, административное деление республики: города и районы, поселки, села и деревни. Чебоксары – столица Чувашской Республики. Достопримечательности малой Родины. Мой город, моя деревня. День города. День деревни.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Население Чувашской Республики. История и современность чувашского народа. Чувашский язык – родной язык чувашского народа. Литература, искусство, спорт в Чувашии. Развитие средств массовой информации. Известные люди чувашской земли. Обычаи и традиции чувашского народа. Народные праздники. Чувашский национальный костюм. Чувашская национальная кухня. Чувашские музыкальные инструменты. 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Тăван</w:t>
      </w:r>
      <w:proofErr w:type="spellEnd"/>
      <w:r w:rsidRPr="00C80C9F">
        <w:rPr>
          <w:rFonts w:cs="Times New Roman"/>
          <w:b/>
          <w:szCs w:val="24"/>
        </w:rPr>
        <w:t xml:space="preserve"> </w:t>
      </w:r>
      <w:proofErr w:type="spellStart"/>
      <w:r w:rsidRPr="00C80C9F">
        <w:rPr>
          <w:rFonts w:cs="Times New Roman"/>
          <w:b/>
          <w:szCs w:val="24"/>
        </w:rPr>
        <w:t>çĕр-шывăм</w:t>
      </w:r>
      <w:proofErr w:type="spellEnd"/>
      <w:r w:rsidRPr="00C80C9F">
        <w:rPr>
          <w:rFonts w:cs="Times New Roman"/>
          <w:b/>
          <w:szCs w:val="24"/>
        </w:rPr>
        <w:t xml:space="preserve"> (Моя Родина) </w:t>
      </w:r>
    </w:p>
    <w:p w:rsidR="007B4A5F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Государственная структура Российской Федерации. Государственная символика Российской Федерации. Русский язык – государственный язык Российской Федерации. Москва – столица России. Крупные города России, достопримечательности. Россия – многонациональное государство. Дружба народов. Культура разных народов России. Географическое расположение России. Климат. Чувашская диаспора. Соседи Чувашской Республики. Исторические события. Великая Отечественная война. Великая Победа. Светлая память.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b/>
          <w:szCs w:val="24"/>
        </w:rPr>
        <w:t>Содержание, обеспечивающее формирование лингвистической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 xml:space="preserve">            Графика, орфография, пунктуация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Состав чувашского алфавита. Соотношение буквы и звука. Прописные и строчные буквы.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Разделы орфографии. Основные орфографические принципы в чувашском языке. Правописание гласных и согласных, употребление ъ и ь. Слитное, дефисное и раздельное написание слов. Употребление строчной и прописной букв. Правила переноса. Использование орфографических словарей.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Пунктуация как система правил правописания. Знаки препинания, их функции. Знаки препинания в простых и сложных предложениях. Знаки препинания в предложениях с прямой речью, диалогах и при цитировании.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Использование орфографических словарей и другой справочной литературы при развитии орфографической и пунктуационной </w:t>
      </w:r>
      <w:r w:rsidRPr="00C80C9F">
        <w:rPr>
          <w:rFonts w:cs="Times New Roman"/>
          <w:szCs w:val="24"/>
        </w:rPr>
        <w:lastRenderedPageBreak/>
        <w:t>компетентности обучающихся.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Фонетика и орфоэпия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Правильное произношение звуков [ă, ĕ, ӳ, ç].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Система гласных звуков чувашского языка.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Закон сингармонизма, его виды. Причины нарушения гармонии гласных в чувашском языке.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Классификация согласных звуков. Сонорные и шумные согласные звуки. Заимствованные из русского языка согласные звуки [б], [г], [д], [ж], [з], [ф], [ц], [щ]. Озвончение шумных согласных. Твердые и мягкие согласные.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Слог и ударение. Ударение в чувашском языке. Ударение в собственных и заимствованных словах чувашского языка. Понятие об интонации.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Нормы чувашского литературного языка. Понятие о нормах орфоэпии. Использование орфоэпического словаря и другой справочной литературы при развитии орфоэпических навыков обучающихся.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Лексика и фразеология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Слово – основная единица языка. Лексическое значение слова. Однозначные и многозначные слова. Прямое и переносное значения слова. Синонимы, антонимы и омонимы.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Исконно чувашские и заимствованные слова. Активная и пассивная лексика. Устаревшие слова и неологизмы. Фразеологизмы.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Использование толковых, фразеологических, русско-чувашских, </w:t>
      </w:r>
      <w:proofErr w:type="spellStart"/>
      <w:r w:rsidRPr="00C80C9F">
        <w:rPr>
          <w:rFonts w:cs="Times New Roman"/>
          <w:szCs w:val="24"/>
        </w:rPr>
        <w:t>чувашско</w:t>
      </w:r>
      <w:proofErr w:type="spellEnd"/>
      <w:r w:rsidRPr="00C80C9F">
        <w:rPr>
          <w:rFonts w:cs="Times New Roman"/>
          <w:szCs w:val="24"/>
        </w:rPr>
        <w:t xml:space="preserve">-русских словарей, словарей синонимов и омонимов.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Морфемика</w:t>
      </w:r>
      <w:proofErr w:type="spellEnd"/>
      <w:r w:rsidRPr="00C80C9F">
        <w:rPr>
          <w:rFonts w:cs="Times New Roman"/>
          <w:b/>
          <w:szCs w:val="24"/>
        </w:rPr>
        <w:t xml:space="preserve"> и словообразование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Корень и основа слова. Аффиксы: словообразующие и словоизменительные. Основные различия в строении слов в чувашском и русском языках.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Основные способы образования слов в чувашском языке. Образование слов при помощи аффиксов. Однокоренные слова.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Парные, повторяющиеся и сложные слова.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Основные различия в строении слов в чувашском и русском языках.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Разбор слова по составу.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Морфология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Части речи как лексико-грамматические разряды слов. Принципы классификации частей речи. Система частей речи в чувашском языке.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Самостоятельные и служебные части речи. Их семантические, морфологические и синтаксические особенности.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Определение принадлежности слова к определенной части речи по его лексико-грамматическому значению, морфологическим и синтаксическим признакам. Морфологический анализ слова.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Имя существительное. Значение и употребление в речи. Число и падеж существительных. Формы принадлежности имен существительных. Морфологический разбор имен существительных.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Имя прилагательное. Значение и употребление в речи. Степени сравнения прилагательных: положительная, сравнительная, превосходная. Морфологический разбор имен прилагательных. </w:t>
      </w:r>
    </w:p>
    <w:p w:rsidR="009F1D30" w:rsidRPr="00C80C9F" w:rsidRDefault="009F1D30" w:rsidP="00C80C9F">
      <w:pPr>
        <w:pStyle w:val="1"/>
        <w:ind w:firstLine="284"/>
        <w:rPr>
          <w:rFonts w:ascii="Times New Roman" w:hAnsi="Times New Roman"/>
          <w:sz w:val="24"/>
          <w:szCs w:val="24"/>
          <w:lang w:val="ru-RU"/>
        </w:rPr>
      </w:pPr>
      <w:r w:rsidRPr="00C80C9F">
        <w:rPr>
          <w:rFonts w:ascii="Times New Roman" w:hAnsi="Times New Roman"/>
          <w:sz w:val="24"/>
          <w:szCs w:val="24"/>
          <w:lang w:val="ru-RU"/>
        </w:rPr>
        <w:lastRenderedPageBreak/>
        <w:t xml:space="preserve">Имя числительное. Значение и употребление в речи. Разряды числительных в чувашском языке: количественные, порядковые, разделительные, собирательные, дробные. Полные и краткие количественные числительные. Сочетания кратких количественных числительных и существительных.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Местоимение. Значение и употребление в речи. Личные, лично-возвратные, указательные, вопросительные, неопределенные местоимения. Падеж и число местоимений. Морфологический разбор местоимения.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Глагол. Значение и употребление в речи. Начальная форма глагола. Наклонения глаголов. Лицо, число, время глагола. Утвердительная и отрицательная формы глаголов настоящего, прошедшего, будущего времен. Неспрягаемые формы глагола: причастие, деепричастие, инфинитив. Морфологический разбор глагола.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Наречие. Значение и употребление в речи. Наречия времени. Наречие места.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Подражательные слова. Значение и употребление в речи.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Служебные части речи. Союзы. Частицы. Послелоги.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Междометие.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Синтаксис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Словосочетание и предложение как единицы синтаксиса. Основные виды словосочетаний, типы связи главного и зависимого слова в словосочетании. Виды предложений по цели высказывания. Главные и второстепенные члены предложения, способы их выражения. Однородные члены предложения. Предложения с обособленными членами. Виды простого предложения: односоставные и двусоставные предложения, распространенные и нераспространенные, полные и неполные, утвердительные и отрицательные предложения. Виды сложных предложений: бессоюзные, сложносочиненные и сложноподчиненные предложения. Виды сложноподчиненных предложений по структуре. Прямая и косвенная речь.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 xml:space="preserve">Содержание, обеспечивающее формирование </w:t>
      </w:r>
      <w:proofErr w:type="spellStart"/>
      <w:r w:rsidRPr="00C80C9F">
        <w:rPr>
          <w:rFonts w:cs="Times New Roman"/>
          <w:b/>
          <w:szCs w:val="24"/>
        </w:rPr>
        <w:t>культуроведческой</w:t>
      </w:r>
      <w:proofErr w:type="spellEnd"/>
      <w:r w:rsidRPr="00C80C9F">
        <w:rPr>
          <w:rFonts w:cs="Times New Roman"/>
          <w:b/>
          <w:szCs w:val="24"/>
        </w:rPr>
        <w:t xml:space="preserve">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Язык и культура. Отражение в чувашском языке культуры и истории чувашского народа, его место и связь с другими народами, живущими в России. Нормы и особенности чувашской разговорной речи. Речевой этикет. Выявление национально-культурных единиц чувашского языка в произведениях фольклора, в художественной литературе и исторических текстах, объяснение их значений посредством лингвистических словарей. </w:t>
      </w:r>
    </w:p>
    <w:p w:rsidR="007B4A5F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5 КЛАСС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Формирование лингвистической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Фонетика. Орфоэпия.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Фонетика как раздел науки о языке. Гласные и согласные звуки. Закон сингармонизма. Причины нарушения гармонии гласных в чувашском языке.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Классификация согласных звуков. Сонорные и шумные согласные звуки. Согласные звуки [б], [г], [д], [ж], [з], [ф], [ц], [щ] в заимствованных из русского языка словах. Озвончение шумных согласных. Твердые и мягкие согласные.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Слог и ударение. Ударение в чувашском языке. Ударение в собственных и заимствованных словах чувашского языка. Понятие об интонации.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Орфоэпия как раздел науки о языке. Допустимые варианты произношения и ударения. Фонетический анализ слов.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lastRenderedPageBreak/>
        <w:t>Графика, орфография, пунктуация.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Графика как раздел науки о языке. Звуки и буквы.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Соотношение звука и буквы. Алфавит чувашского языка.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Разделы орфографии. Основные орфографические принципы в чувашском языке. Пунктуация как система правил правописания. Знаки препинания, их функции.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Орфографические словари чувашского языка.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proofErr w:type="spellStart"/>
      <w:r w:rsidRPr="00C80C9F">
        <w:rPr>
          <w:rFonts w:cs="Times New Roman"/>
          <w:b/>
          <w:szCs w:val="24"/>
        </w:rPr>
        <w:t>Морфемика</w:t>
      </w:r>
      <w:proofErr w:type="spellEnd"/>
      <w:r w:rsidRPr="00C80C9F">
        <w:rPr>
          <w:rFonts w:cs="Times New Roman"/>
          <w:b/>
          <w:szCs w:val="24"/>
        </w:rPr>
        <w:t xml:space="preserve"> и словообразование.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Корень и основа. Аффиксы: словообразующие и словоизменительные. Основные различия в строении слов в чувашском и русском языках.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Основные способы образования слов в чувашском языке. Образование слов при помощи аффиксов. Однокоренные слова.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Основные различия в строении слов в чувашском и русском языках.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b/>
          <w:szCs w:val="24"/>
        </w:rPr>
        <w:t xml:space="preserve">Лексика и фразеология. </w:t>
      </w:r>
      <w:r w:rsidRPr="00C80C9F">
        <w:rPr>
          <w:rFonts w:cs="Times New Roman"/>
          <w:szCs w:val="24"/>
        </w:rPr>
        <w:t xml:space="preserve">Лексическое значение слова. Однозначные и многозначные слова. Прямое и переносное значения слова. Синонимы, антонимы и омонимы. Парные слова. Исконно чувашские и заимствованные слова. Активная и пассивная лексика. Устаревшие слова и неологизмы. Фразеологизмы.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Формирование </w:t>
      </w:r>
      <w:proofErr w:type="spellStart"/>
      <w:r w:rsidRPr="00C80C9F">
        <w:rPr>
          <w:rFonts w:ascii="Times New Roman" w:hAnsi="Times New Roman" w:cs="Times New Roman"/>
          <w:b/>
          <w:sz w:val="24"/>
          <w:szCs w:val="24"/>
        </w:rPr>
        <w:t>культуроведческой</w:t>
      </w:r>
      <w:proofErr w:type="spellEnd"/>
      <w:r w:rsidRPr="00C80C9F">
        <w:rPr>
          <w:rFonts w:ascii="Times New Roman" w:hAnsi="Times New Roman" w:cs="Times New Roman"/>
          <w:b/>
          <w:sz w:val="24"/>
          <w:szCs w:val="24"/>
        </w:rPr>
        <w:t xml:space="preserve">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Речевой этикет чувашского языка. Этикетные ситуации приветствия, прощания, поздравления. Обращения в диалогах-побуждениях к действию.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6 КЛАСС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Формирование лингвистической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Морфология.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Части речи как лексико-грамматические разряды слов. Принципы классификации частей речи. Система частей речи в чувашском языке.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Самостоятельные и служебные части речи, их семантические, морфологические и синтаксические особенности.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Имя существительное.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Число и падеж имени существительного. Формы принадлежности имен существительных. Имена существительные, употребляемые в речи в роли послелогов.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b/>
          <w:szCs w:val="24"/>
        </w:rPr>
        <w:t xml:space="preserve">Имя прилагательное. </w:t>
      </w:r>
      <w:r w:rsidRPr="00C80C9F">
        <w:rPr>
          <w:rFonts w:cs="Times New Roman"/>
          <w:szCs w:val="24"/>
        </w:rPr>
        <w:t xml:space="preserve">Степени сравнения прилагательных: положительная, сравнительная, превосходная.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Имя числительное.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Значение и употребление в речи. Разряды числительных в чувашском языке. Полные и краткие количественные числительные. Сочетание кратких количественных числительных и существительных.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Местоимение.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Значение и употребление в речи. Виды местоимений в чувашском языке. Число и падеж местоимений. Личные, лично-возвратные, указательные, вопросительные, неопределенные местоимения.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Формирование </w:t>
      </w:r>
      <w:proofErr w:type="spellStart"/>
      <w:r w:rsidRPr="00C80C9F">
        <w:rPr>
          <w:rFonts w:ascii="Times New Roman" w:hAnsi="Times New Roman" w:cs="Times New Roman"/>
          <w:b/>
          <w:sz w:val="24"/>
          <w:szCs w:val="24"/>
        </w:rPr>
        <w:t>культуроведческой</w:t>
      </w:r>
      <w:proofErr w:type="spellEnd"/>
      <w:r w:rsidRPr="00C80C9F">
        <w:rPr>
          <w:rFonts w:ascii="Times New Roman" w:hAnsi="Times New Roman" w:cs="Times New Roman"/>
          <w:b/>
          <w:sz w:val="24"/>
          <w:szCs w:val="24"/>
        </w:rPr>
        <w:t xml:space="preserve">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Особенности чувашского этикета по сравнению с русским.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lastRenderedPageBreak/>
        <w:t>Отражение в языке культуры и истории народа.</w:t>
      </w:r>
    </w:p>
    <w:p w:rsidR="009F1D30" w:rsidRPr="00C80C9F" w:rsidRDefault="009F1D30" w:rsidP="00C80C9F">
      <w:pPr>
        <w:tabs>
          <w:tab w:val="left" w:pos="3817"/>
        </w:tabs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Формирование лингвистической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Морфология. Глагол.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Глаголы изъявительного наклонения. Время, лицо, число глагола.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Утвердительная и отрицательная формы глаголов настоящего, прошедшего, будущего времен. Форма возможности-невозможности действия разных времен глаголов.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Глаголы повелительного, сослагательного, уступительного наклонений. </w:t>
      </w:r>
    </w:p>
    <w:p w:rsidR="009F1D30" w:rsidRPr="00C80C9F" w:rsidRDefault="009F1D30" w:rsidP="00C80C9F">
      <w:pPr>
        <w:tabs>
          <w:tab w:val="left" w:pos="6086"/>
        </w:tabs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Неспрягаемые формы глагола: причастия настоящего, прошедшего, будущего времени и долженствования; деепричастия с аффиксами -а(-е), -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>(-се), -сан(-сен), -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иччен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>; инфинитив. Двучленные глагольные сочетания.</w:t>
      </w:r>
      <w:r w:rsidRPr="00C80C9F">
        <w:rPr>
          <w:rFonts w:ascii="Times New Roman" w:hAnsi="Times New Roman" w:cs="Times New Roman"/>
          <w:sz w:val="24"/>
          <w:szCs w:val="24"/>
        </w:rPr>
        <w:tab/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 xml:space="preserve">Наречие.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Наречие времени. Наречие места.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b/>
          <w:szCs w:val="24"/>
        </w:rPr>
        <w:t>Подражательные слова.</w:t>
      </w:r>
      <w:r w:rsidRPr="00C80C9F">
        <w:rPr>
          <w:rFonts w:cs="Times New Roman"/>
          <w:szCs w:val="24"/>
        </w:rPr>
        <w:t xml:space="preserve"> Подражательные слова как особенность чувашского языка.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 xml:space="preserve">Послелог.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Послелог как служебная часть речи. Значение и роль послелогов и служебных имен (именных слов, используемых в значении послелогов) в предложении.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Союз.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Союз как служебная часть речи.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Значение и роль союзов в предложении. Виды союзов: сочинительные, подчинительные. Знаки препинания в предложениях с союзами. Интонация предложений с союзами.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Частица.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Частица как служебная часть речи. Значение и роль частиц.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Частицы, выражающие вопрос (-и, -ши), отрицание (ан, -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мар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>, -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çук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>,) логические ударения (-ха, -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çке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 xml:space="preserve"> и др.).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Междометие.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Междометия в чувашском языке.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Формирование </w:t>
      </w:r>
      <w:proofErr w:type="spellStart"/>
      <w:r w:rsidRPr="00C80C9F">
        <w:rPr>
          <w:rFonts w:ascii="Times New Roman" w:hAnsi="Times New Roman" w:cs="Times New Roman"/>
          <w:b/>
          <w:sz w:val="24"/>
          <w:szCs w:val="24"/>
        </w:rPr>
        <w:t>культуроведческой</w:t>
      </w:r>
      <w:proofErr w:type="spellEnd"/>
      <w:r w:rsidRPr="00C80C9F">
        <w:rPr>
          <w:rFonts w:ascii="Times New Roman" w:hAnsi="Times New Roman" w:cs="Times New Roman"/>
          <w:b/>
          <w:sz w:val="24"/>
          <w:szCs w:val="24"/>
        </w:rPr>
        <w:t xml:space="preserve">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Слова, отражающие жизненный уклад, традиции, обычаи чувашского народа. Обычаи и традиции чувашского народа.</w:t>
      </w:r>
    </w:p>
    <w:p w:rsidR="007B4A5F" w:rsidRPr="00C80C9F" w:rsidRDefault="009F1D30" w:rsidP="00C80C9F">
      <w:pPr>
        <w:pStyle w:val="a4"/>
        <w:spacing w:line="240" w:lineRule="auto"/>
        <w:ind w:firstLine="284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8 КЛАСС</w:t>
      </w:r>
    </w:p>
    <w:p w:rsidR="009F1D30" w:rsidRPr="00C80C9F" w:rsidRDefault="009F1D30" w:rsidP="00C80C9F">
      <w:pPr>
        <w:pStyle w:val="a4"/>
        <w:spacing w:line="240" w:lineRule="auto"/>
        <w:ind w:firstLine="284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Формирование лингвистической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Синтаксис.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Синтаксис как раздел науки о языке. Словосочетание и предложение как единицы синтаксиса.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Основные виды словосочетаний, типы связи главного и зависимого слова в словосочетании.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Виды предложений по цели высказывания. Средства выражения вопроса в чувашском языке: вопросительные слова и вопросительные частицы. Главные и второстепенные члены предложения, способы их выражения. Однородные члены предложения. Предложения с </w:t>
      </w:r>
      <w:r w:rsidRPr="00C80C9F">
        <w:rPr>
          <w:rFonts w:cs="Times New Roman"/>
          <w:szCs w:val="24"/>
        </w:rPr>
        <w:lastRenderedPageBreak/>
        <w:t>обособленными членами.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Виды простого предложения: односоставные и двусоставные предложения, распространенные и нераспространенные, полные и неполные, утвердительные и отрицательные предложения.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Вводные слова.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Формирование </w:t>
      </w:r>
      <w:proofErr w:type="spellStart"/>
      <w:r w:rsidRPr="00C80C9F">
        <w:rPr>
          <w:rFonts w:ascii="Times New Roman" w:hAnsi="Times New Roman" w:cs="Times New Roman"/>
          <w:b/>
          <w:sz w:val="24"/>
          <w:szCs w:val="24"/>
        </w:rPr>
        <w:t>культуроведческой</w:t>
      </w:r>
      <w:proofErr w:type="spellEnd"/>
      <w:r w:rsidRPr="00C80C9F">
        <w:rPr>
          <w:rFonts w:ascii="Times New Roman" w:hAnsi="Times New Roman" w:cs="Times New Roman"/>
          <w:b/>
          <w:sz w:val="24"/>
          <w:szCs w:val="24"/>
        </w:rPr>
        <w:t xml:space="preserve">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Слова, отражающие в языке национальную культуру, духовно-этические и эстетические представления чувашского народа. Праздники, обычаи и традиции чувашского народа.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9 КЛАСС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Формирование лингвистической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b/>
          <w:szCs w:val="24"/>
        </w:rPr>
      </w:pPr>
      <w:r w:rsidRPr="00C80C9F">
        <w:rPr>
          <w:rFonts w:cs="Times New Roman"/>
          <w:b/>
          <w:szCs w:val="24"/>
        </w:rPr>
        <w:t>Синтаксис сложного предложения.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Виды сложных предложений: бессоюзные, сложносочиненные и сложноподчиненные предложения.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Средства связи в сложных предложениях.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Прямая и косвенная речь. 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Формирование </w:t>
      </w:r>
      <w:proofErr w:type="spellStart"/>
      <w:r w:rsidRPr="00C80C9F">
        <w:rPr>
          <w:rFonts w:ascii="Times New Roman" w:hAnsi="Times New Roman" w:cs="Times New Roman"/>
          <w:b/>
          <w:sz w:val="24"/>
          <w:szCs w:val="24"/>
        </w:rPr>
        <w:t>культуроведческой</w:t>
      </w:r>
      <w:proofErr w:type="spellEnd"/>
      <w:r w:rsidRPr="00C80C9F">
        <w:rPr>
          <w:rFonts w:ascii="Times New Roman" w:hAnsi="Times New Roman" w:cs="Times New Roman"/>
          <w:b/>
          <w:sz w:val="24"/>
          <w:szCs w:val="24"/>
        </w:rPr>
        <w:t xml:space="preserve"> компетенции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Отражение в языке культуры и истории народа.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 xml:space="preserve">Лексический состав языка как выражение миропонимания чувашского народа. </w:t>
      </w:r>
    </w:p>
    <w:p w:rsidR="009F1D30" w:rsidRPr="00C80C9F" w:rsidRDefault="009F1D30" w:rsidP="00C80C9F">
      <w:pPr>
        <w:pStyle w:val="a4"/>
        <w:spacing w:line="240" w:lineRule="auto"/>
        <w:ind w:firstLine="284"/>
        <w:jc w:val="left"/>
        <w:rPr>
          <w:rFonts w:cs="Times New Roman"/>
          <w:szCs w:val="24"/>
        </w:rPr>
      </w:pPr>
      <w:r w:rsidRPr="00C80C9F">
        <w:rPr>
          <w:rFonts w:cs="Times New Roman"/>
          <w:szCs w:val="24"/>
        </w:rPr>
        <w:t>Безэквивалентные слова.</w:t>
      </w:r>
    </w:p>
    <w:p w:rsidR="009F1D30" w:rsidRPr="00C80C9F" w:rsidRDefault="007B4A5F" w:rsidP="00C80C9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ПЛАНИРУЕМЫЕ РЕЗУЛЬТАТЫ ОСВОЕНИЯ УЧЕБНОГО КУРСА</w:t>
      </w:r>
    </w:p>
    <w:p w:rsidR="009F1D30" w:rsidRPr="00C80C9F" w:rsidRDefault="00B80BFE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ЛИЧНОСТНЫЕ РЕЗУЛЬТАТЫ</w:t>
      </w:r>
      <w:r w:rsidR="009F1D30" w:rsidRPr="00C80C9F">
        <w:rPr>
          <w:rFonts w:ascii="Times New Roman" w:hAnsi="Times New Roman" w:cs="Times New Roman"/>
          <w:sz w:val="24"/>
          <w:szCs w:val="24"/>
        </w:rPr>
        <w:t xml:space="preserve"> освоения программы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деятельности, в том числе в части: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Гражданского воспитания: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готовность к выполнению обязанностей гражданина и реализации его прав, уважение прав, свобод и законных интересов других людей;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активное участие в жизни семьи, Организации, местного сообщества, родного края, страны;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неприятие любых форм экстремизма, дискриминации;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понимание роли различных социальных институтов в жизни человека;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представление о способах противодействия коррупции;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готовность к участию в гуманитарной деятельности (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волонтерство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>, помощь людям, нуждающимся в ней).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 Патриотического воспитания: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lastRenderedPageBreak/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ценностное отношение к достижениям своей Родины - России, к науке, искусству, спорту, технологиям, боевым подвигам и трудовым достижениям народа;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Духовно-нравственного воспитания: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ориентация на моральные ценности и нормы в ситуациях нравственного выбора;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готовность оценивать свое поведение и поступки, поведение и поступки других людей с позиции нравственных и правовых норм с учетом осознания последствий поступков;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Эстетического воспитания: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искусства; осознание важности художественной культуры как средства коммуникации и самовыражения;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понимание ценности отечественного и мирового искусства, роли этнических культурных традиций и народного творчества;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стремление к самовыражению в разных видах искусства.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 Физического воспитания, формирования культуры здоровья и эмоционального благополучия: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осознание ценности жизни;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соблюдение правил безопасности, в том числе навыков безопасного поведения в интернет-среде;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умение принимать себя и других, не осуждая;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умение осознавать эмоциональное состояние себя и других, умение управлять собственным эмоциональным состоянием;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сформированность навыка рефлексии, признание своего права на ошибку и такого же права другого человека.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Трудового воспитания: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установка на активное участие в решении практических задач (в рамках семьи, Организации,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интерес к практическому изучению профессий и труда различного рода, в том числе на основе применения изучаемого предметного знания;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lastRenderedPageBreak/>
        <w:t>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готовность адаптироваться в профессиональной среде;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уважение к труду и результатам трудовой деятельности;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Экологического воспитания: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повышение уровня экологической культуры, осознание глобального характера экологических проблем и путей их решения;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активное неприятие действий, приносящих вред окружающей среде;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осознание своей роли как гражданина и потребителя в условиях взаимосвязи природной, технологической и социальной сред;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Ценности научного познания: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овладение языковой и читательской культурой как средством познания мира;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Личностные результаты, обеспечивающие адаптацию обучающегося к изменяющимся условиям социальной и природной среды, включают: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способность обучающихся во взаимодействии в условиях неопределенности, открытость опыту и знаниям других;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способность действовать в условиях неопределенности,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 числе ранее не известных, осознавать дефициты собственных знаний и компетентностей, планировать свое развитие;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умение распознавать конкретные примеры понятия по характерным признакам, выполнять операции в соответствии с определением и простейшими свойствами понятия, конкретизировать понятие примерами, использовать понятие и его свойства при решении задач (далее - оперировать понятиями), а также оперировать терминами и представлениями в области концепции устойчивого развития;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умение анализировать и выявлять взаимосвязи природы, общества и экономики;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lastRenderedPageBreak/>
        <w:t>умение оценивать свои действия с учетом влияния на окружающую среду, достижений целей и преодоления вызовов, возможных глобальных последствий;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способность обучающихся осознавать стрессовую ситуацию, оценивать происходящие изменения и их последствия;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воспринимать стрессовую ситуацию как вызов, требующий контрмер;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оценивать ситуацию стресса, корректировать принимаемые решения и действия;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формулировать и оценивать риски и последствия, формировать опыт, уметь находить позитивное в произошедшей ситуации;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быть готовым действовать в отсутствие гарантий успеха.</w:t>
      </w:r>
    </w:p>
    <w:p w:rsidR="009F1D30" w:rsidRPr="00C80C9F" w:rsidRDefault="00B80BFE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 МЕТАПРЕДМЕТНЫЕ РЕЗУЛЬТАТЫ</w:t>
      </w:r>
      <w:r w:rsidR="009F1D30" w:rsidRPr="00C80C9F">
        <w:rPr>
          <w:rFonts w:ascii="Times New Roman" w:hAnsi="Times New Roman" w:cs="Times New Roman"/>
          <w:b/>
          <w:sz w:val="24"/>
          <w:szCs w:val="24"/>
        </w:rPr>
        <w:t xml:space="preserve"> освоения программы основного общего образования, в том числе адаптированной, должны отражать: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 Овладение универсальными учебными познавательными действиями: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1) базовые логические действия: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выявлять и характеризовать существенные признаки объектов (явлений);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устанавливать существенный признак классификации, основания для обобщения и сравнения, критерии проводимого анализа;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 учетом предложенной задачи выявлять закономерности и противоречия в рассматриваемых фактах, данных и наблюдениях;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предлагать критерии для выявления закономерностей и противоречий;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выявлять причинно-следственные связи при изучении явлений и процессов;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2) базовые исследовательские действия: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использовать вопросы как исследовательский инструмент познания;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формулировать вопросы, фиксирующие разрыв между реальным и желательным состоянием ситуации, объекта, самостоятельно устанавливать искомое и данное;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оценивать на применимость и достоверность информации, полученной в ходе исследования (эксперимента);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самостоятельно формулировать обобщения и выводы по результатам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прогнозировать возможное дальнейшее развитие процессов, событий и их последствия в аналогичных или сходных ситуациях, выдвигать предположения об их развитии в новых условиях и контекстах;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3) работа с информацией: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lastRenderedPageBreak/>
        <w:t>применять различные методы, инструменты и запросы при поиске и отборе информации или данных из источников с учетом предложенной учебной задачи и заданных критериев;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эффективно запоминать и систематизировать информацию.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Овладение системой универсальных учебных познавательных действий обеспечивает сформированность когнитивных навыков у обучающихся.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Овладение универсальными учебными коммуникативными действиями: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1) общение: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воспринимать и формулировать суждения, выражать эмоции в соответствии с целями и условиями общения;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выражать себя (свою точку зрения) в устных и письменных текстах;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публично представлять результаты выполненного опыта (эксперимента, исследования, проекта);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2) совместная деятельность: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работы;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"мозговые штурмы" и иные);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lastRenderedPageBreak/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отчета перед группой.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 </w:t>
      </w:r>
      <w:r w:rsidRPr="00C80C9F">
        <w:rPr>
          <w:rFonts w:ascii="Times New Roman" w:hAnsi="Times New Roman" w:cs="Times New Roman"/>
          <w:b/>
          <w:sz w:val="24"/>
          <w:szCs w:val="24"/>
        </w:rPr>
        <w:t>Овладение универсальными учебными регулятивными действиями</w:t>
      </w:r>
      <w:r w:rsidRPr="00C80C9F">
        <w:rPr>
          <w:rFonts w:ascii="Times New Roman" w:hAnsi="Times New Roman" w:cs="Times New Roman"/>
          <w:sz w:val="24"/>
          <w:szCs w:val="24"/>
        </w:rPr>
        <w:t>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1) самоорганизация: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выявлять проблемы для решения в жизненных и учебных ситуациях;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учетом имеющихся ресурсов и собственных возможностей, аргументировать предлагаемые варианты решений;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составлять план действий (план реализации намеченного алгоритма решения), корректировать предложенный алгоритм с учетом получения новых знаний об изучаемом объекте;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делать выбор и брать ответственность за решение;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2) самоконтроль: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 xml:space="preserve">владеть способами самоконтроля, 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самомотивации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 xml:space="preserve"> и рефлексии;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давать адекватную оценку ситуации и предлагать план ее изменения;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объяснять причины достижения (</w:t>
      </w:r>
      <w:proofErr w:type="spellStart"/>
      <w:r w:rsidRPr="00C80C9F">
        <w:rPr>
          <w:rFonts w:ascii="Times New Roman" w:hAnsi="Times New Roman" w:cs="Times New Roman"/>
          <w:sz w:val="24"/>
          <w:szCs w:val="24"/>
        </w:rPr>
        <w:t>недостижения</w:t>
      </w:r>
      <w:proofErr w:type="spellEnd"/>
      <w:r w:rsidRPr="00C80C9F">
        <w:rPr>
          <w:rFonts w:ascii="Times New Roman" w:hAnsi="Times New Roman" w:cs="Times New Roman"/>
          <w:sz w:val="24"/>
          <w:szCs w:val="24"/>
        </w:rPr>
        <w:t>) результатов деятельности, давать оценку приобретенному опыту, уметь находить позитивное в произошедшей ситуации;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оценивать соответствие результата цели и условиям;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3) эмоциональный интеллект: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различать, называть и управлять собственными эмоциями и эмоциями других;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выявлять и анализировать причины эмоций;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ставить себя на место другого человека, понимать мотивы и намерения другого;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регулировать способ выражения эмоций;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4) принятие себя и других: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осознанно относиться к другому человеку, его мнению;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признавать свое право на ошибку и такое же право другого;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lastRenderedPageBreak/>
        <w:t>принимать себя и других, не осуждая;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открытость себе и другим;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осознавать невозможность контролировать все вокруг.</w:t>
      </w:r>
    </w:p>
    <w:p w:rsidR="009F1D30" w:rsidRPr="00C80C9F" w:rsidRDefault="009F1D30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C80C9F">
        <w:rPr>
          <w:rFonts w:ascii="Times New Roman" w:hAnsi="Times New Roman" w:cs="Times New Roman"/>
          <w:sz w:val="24"/>
          <w:szCs w:val="24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</w:t>
      </w:r>
      <w:r w:rsidR="00B80BFE" w:rsidRPr="00C80C9F">
        <w:rPr>
          <w:rFonts w:ascii="Times New Roman" w:hAnsi="Times New Roman" w:cs="Times New Roman"/>
          <w:sz w:val="24"/>
          <w:szCs w:val="24"/>
        </w:rPr>
        <w:t>иплины, устойчивого поведения).</w:t>
      </w:r>
    </w:p>
    <w:p w:rsidR="009F1D30" w:rsidRPr="00C80C9F" w:rsidRDefault="00B80BFE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80C9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 w:rsidR="009F1D30" w:rsidRPr="00C80C9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предметной области "Родной язык" должны обеспечивать: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" w:name="dst100637"/>
      <w:bookmarkEnd w:id="1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учебному предмету "Родной язык и (или) государственный язык республики Российской Федерации":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" w:name="dst100638"/>
      <w:bookmarkEnd w:id="2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совершенствование видов речевой деятельности (аудирования, чтения, говорения и письма), обеспечивающих эффективное взаимодействие с окружающими людьми в ситуациях формального и неформального межличностного и межкультурного общения;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3" w:name="dst100639"/>
      <w:bookmarkEnd w:id="3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понимание определяющей роли языка в развитии интеллектуальных и творческих способностей личности в процессе образования и самообразования;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4" w:name="dst100640"/>
      <w:bookmarkEnd w:id="4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использование коммуникативно-эстетических возможностей родного языка;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5" w:name="dst100641"/>
      <w:bookmarkEnd w:id="5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расширение и систематизация научных знаний о родном языке; осознание взаимосвязи его уровней и единиц; освоение базовых понятий лингвистики, основных единиц и грамматических категорий родного языка. Знание понятий лингвистики не выносится на промежуточную и государственную итоговую аттестацию;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6" w:name="dst100642"/>
      <w:bookmarkEnd w:id="6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формирование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предложения, а также многоаспектного анализа текста;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7" w:name="dst100643"/>
      <w:bookmarkEnd w:id="7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6) обогащение активного и потенциального словарного запаса, расширение объема используемых в речи грамматических средств для свободного выражения мыслей и чувств на родном языке адекватно ситуации и стилю общения;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8" w:name="dst100644"/>
      <w:bookmarkEnd w:id="8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7) овладение основными стилистическими ресурсами лексики и фразеологии родного языка, основными нормами родного языка (орфоэпическими, лексическими, грамматическими, орфографическими, пунктуационными), нормами речевого этикета; приобретение опыта их использования в речевой практике при создании устных и письменных высказываний; стремление к речевому самосовершенствованию;</w:t>
      </w:r>
    </w:p>
    <w:p w:rsidR="009F1D30" w:rsidRPr="00C80C9F" w:rsidRDefault="009F1D30" w:rsidP="00C80C9F">
      <w:pPr>
        <w:shd w:val="clear" w:color="auto" w:fill="FFFFFF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9" w:name="dst100645"/>
      <w:bookmarkEnd w:id="9"/>
      <w:r w:rsidRPr="00C80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8) формирование ответственности за языковую культуру как общечеловеческую ценность.</w:t>
      </w:r>
    </w:p>
    <w:p w:rsidR="009F1D30" w:rsidRPr="00C80C9F" w:rsidRDefault="009F1D30" w:rsidP="00C80C9F">
      <w:pPr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Основными предметными результатами изучения предмета «Родной (чувашский) язык» являются формирование умений в говорении, слушании, чтении и письме, а также приобретение обучающимися знаний о фонетике, лексике и грамматике чувашского языка.</w:t>
      </w:r>
    </w:p>
    <w:p w:rsidR="009F1D30" w:rsidRPr="00C80C9F" w:rsidRDefault="009F1D30" w:rsidP="00C80C9F">
      <w:pPr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использовать в речи коммуникативно-эстетические возможности родного (чувашского) языка;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систематизировать научные знания о чувашском языке;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выполнять различные виды анализа слова: фонетического, морфемного, словообразовательного, морфологического; синтаксического анализа словосочетания и предложения;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обогащать активный словарный запас, расширять объем используемых в речи грамматических средств для свободного выражения мыслей и чувств на родном (чувашском) языке адекватно ситуации и стилю общения;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владеть основными нормами литературного чувашского языка (орфоэпическими, лексическими, грамматическими, </w:t>
      </w: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lastRenderedPageBreak/>
        <w:t>орфографическими, пунктуационными), нормами чувашского речевого этикета, приобретать опыт их использования в устной и письменной речевой практике.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 совершенствовании видов речевой деятельности (аудирования, говорения, чтения и письма), обеспечивающих эффективное взаимодействие с окружающими людьми в ситуациях формального и неформального межличностного и межкультурного общения, предусматриваются следующие результаты: </w:t>
      </w:r>
    </w:p>
    <w:p w:rsidR="009F1D30" w:rsidRPr="00C80C9F" w:rsidRDefault="009F1D30" w:rsidP="00C80C9F">
      <w:pPr>
        <w:widowControl w:val="0"/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proofErr w:type="spellStart"/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Аудирование</w:t>
      </w:r>
      <w:proofErr w:type="spellEnd"/>
    </w:p>
    <w:p w:rsidR="009F1D30" w:rsidRPr="00C80C9F" w:rsidRDefault="009F1D30" w:rsidP="00C80C9F">
      <w:pPr>
        <w:widowControl w:val="0"/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понимать коммуникативную цель говорящего;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воспринимать на слух </w:t>
      </w:r>
      <w:proofErr w:type="spellStart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аудиотексты</w:t>
      </w:r>
      <w:proofErr w:type="spellEnd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, построенные на изученном материале, и полностью понимать их содержание;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использовать контекстуальную или языковую догадку при восприятии на слух текстов, содержащих незнакомые слова и словосочетания.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i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i/>
          <w:sz w:val="24"/>
          <w:szCs w:val="24"/>
          <w:lang w:eastAsia="zh-CN" w:bidi="hi-IN"/>
        </w:rPr>
        <w:t>полностью воспринимать и понимать на слух речь на чувашском языке.</w:t>
      </w:r>
    </w:p>
    <w:p w:rsidR="009F1D30" w:rsidRPr="00C80C9F" w:rsidRDefault="009F1D30" w:rsidP="00C80C9F">
      <w:pPr>
        <w:widowControl w:val="0"/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Говорение</w:t>
      </w:r>
    </w:p>
    <w:p w:rsidR="009F1D30" w:rsidRPr="00C80C9F" w:rsidRDefault="009F1D30" w:rsidP="00C80C9F">
      <w:pPr>
        <w:widowControl w:val="0"/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вести разговор с собеседником, задавая вопросы и отвечая на них, соглашаясь или не соглашаясь с собеседником;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начинать, продолжать и завершать разговор;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соблюдать в речи основные нормы чувашского литературного языка, нормы чувашского речевого этикета;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осознанно строить речевое высказывание в соответствии с коммуникативной задачей;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составлять несложные монологические тексты на изученные темы в форме повествования, описания и рассуждения;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составлять собственный текст по аналогии;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кратко рассказывать о своей проектной работе.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брать интервью и давать интервью;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составлять тексты в форме повествования, описания и рассуждения;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пересказывать подробно содержание прочитанных текстов.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Чтение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читать вслух и про себя и находить в тексте нужную информацию;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определять значение незнакомых слов по контексту и по словарю;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самостоятельно определять тему, главную мысль прочитанного текста;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формулировать простые выводы на основе информации, которая содержится в прочитанном тексте.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самостоятельно читать тексты на чувашском языке и находить в них нужную информацию.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Письмо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правильно писать на чувашском языке с учетом изученных правил;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lastRenderedPageBreak/>
        <w:t xml:space="preserve">передавать содержание прослушанного или прочитанного текста в письменной форме;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создавать собственные письменные высказывания и тексты.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писать сочинения. 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 овладении языковыми средствами и формировании навыков оперирования ими предусматриваются следующие результаты: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Графика, орфография, пунктуация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воспроизводить графически и каллиграфически корректно все буквы чувашского алфавита;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находить и исправлять орфографические и пунктуационные ошибки;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писать правильно в рамках изученных орфографических и пунктуационных правил слова, словосочетания и предложения;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пользоваться чувашским алфавитом;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пользоваться лингвистическими словарями.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осознавать важность сохранения в письменной речи орфографических и пунктуационных норм;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находить нужную информацию в лингвистических словарях, в том числе мультимедийных, и грамотно использовать ее в письме. 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Фонетика и орфоэпия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правильно произносить в словах все гласные и согласные звуки с учетом основных фонетических законов чувашского языка;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выполнять фонетический разбор слова;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произносить слова с правильной постановкой ударения;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правильно произносить предложения с точки зрения их ритмико-интонационных особенностей;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пользоваться орфоэпическим словарем.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выразительно читать тексты из прозы и поэзии.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Лексика и фразеология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объединять слова в тематические группы;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находить и подбирать синонимы и антонимы, находить омонимы;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использовать в речи многозначные слова;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фразеологические обороты, употреблять их в речи;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наблюдать за использованием переносных значений слов в речи и письменных текстах;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исконно чувашские и заимствованные слова, устаревшие слова и неологизмы;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пользоваться различными видами лексических словарей (толковых, синонимов, антонимов, омонимов, фразеологизмов).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оценить свою и чужую речь с точки зрения точного, уместного и выразительного словоупотребления;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опознавать лексико-фразеологические средства в публицистических и художественных текстах;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находить в различных лексических словарях (толковых, синонимов, антонимов, фразеологизмов) и мультимедийных средствах необходимую информацию. 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proofErr w:type="spellStart"/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lastRenderedPageBreak/>
        <w:t>Морфемика</w:t>
      </w:r>
      <w:proofErr w:type="spellEnd"/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 xml:space="preserve"> и словообразование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  <w:r w:rsidRPr="00C80C9F">
        <w:rPr>
          <w:rFonts w:ascii="Times New Roman" w:eastAsia="NSimSun" w:hAnsi="Times New Roman" w:cs="Times New Roman"/>
          <w:sz w:val="24"/>
          <w:szCs w:val="24"/>
          <w:highlight w:val="red"/>
          <w:lang w:eastAsia="zh-CN" w:bidi="hi-IN"/>
        </w:rPr>
        <w:t xml:space="preserve">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опознавать морфемы и членить слова на морфемы на основе смыслового, грамматического и словообразовательного анализа;</w:t>
      </w:r>
      <w:r w:rsidRPr="00C80C9F">
        <w:rPr>
          <w:rFonts w:ascii="Times New Roman" w:eastAsia="NSimSun" w:hAnsi="Times New Roman" w:cs="Times New Roman"/>
          <w:sz w:val="24"/>
          <w:szCs w:val="24"/>
          <w:highlight w:val="red"/>
          <w:lang w:eastAsia="zh-CN" w:bidi="hi-IN"/>
        </w:rPr>
        <w:t xml:space="preserve">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находить однокоренные слова;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различать парные, повторяющиеся и сложные слова;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выполнять морфемный и словообразовательный анализы слова;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пользоваться основными способами словообразования в чувашском языке.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осознавать особенности словообразования в чувашском языке по сравнению с русским языком.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Морфология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различать части речи чувашского языка: самостоятельные и служебные;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выполнять морфологический анализ слова;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определять и использовать в речи различные формы частей речи в рамках норм современного чувашского литературного языка;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применять знания и умения по морфологии в практике письма.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опознавать морфологические единицы в публицистических и художественных текстах, знать морфологические формы, используемые в научном и деловом стилях;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находить нужную информацию по морфологии в различных лингвистических словарях и мультимедийных средствах.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Синтаксис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опознавать основные единицы синтаксиса (словосочетание, предложение);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находить грамматическую основу предложения;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главные и второстепенные члены предложения;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опознавать простые и сложные предложения;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выполнять синтаксический анализ словосочетания и предложения;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составлять различные виды словосочетаний, простых и сложных предложений;</w:t>
      </w:r>
      <w:r w:rsidRPr="00C80C9F">
        <w:rPr>
          <w:rFonts w:ascii="Times New Roman" w:eastAsia="NSimSun" w:hAnsi="Times New Roman" w:cs="Times New Roman"/>
          <w:sz w:val="24"/>
          <w:szCs w:val="24"/>
          <w:highlight w:val="red"/>
          <w:lang w:eastAsia="zh-CN" w:bidi="hi-IN"/>
        </w:rPr>
        <w:t xml:space="preserve">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различать прямую и косвенную речь; 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опираться на грамматико-интонационный анализ при объяснении расстановки знаков препинания в предложении.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опознавать синтаксические средства в публицистических и художественных текстах, знать синтаксические формы, используемые в научном и деловом стилях;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выполнять функционально-стилистический анализ синтаксических конструкций. </w:t>
      </w:r>
    </w:p>
    <w:p w:rsidR="009F1D30" w:rsidRPr="00C80C9F" w:rsidRDefault="00B80BFE" w:rsidP="00C80C9F">
      <w:pPr>
        <w:widowControl w:val="0"/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5 КЛАСС</w:t>
      </w:r>
    </w:p>
    <w:p w:rsidR="009F1D30" w:rsidRPr="00C80C9F" w:rsidRDefault="009F1D30" w:rsidP="00C80C9F">
      <w:pPr>
        <w:widowControl w:val="0"/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Обучающийся научится: </w:t>
      </w:r>
    </w:p>
    <w:p w:rsidR="009F1D30" w:rsidRPr="00C80C9F" w:rsidRDefault="009F1D30" w:rsidP="00C80C9F">
      <w:pPr>
        <w:widowControl w:val="0"/>
        <w:numPr>
          <w:ilvl w:val="0"/>
          <w:numId w:val="2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воспринимать на слух </w:t>
      </w:r>
      <w:proofErr w:type="spellStart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аудиотексты</w:t>
      </w:r>
      <w:proofErr w:type="spellEnd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, построенные на изученном материале, и полностью понимать их содержание;</w:t>
      </w:r>
    </w:p>
    <w:p w:rsidR="009F1D30" w:rsidRPr="00C80C9F" w:rsidRDefault="009F1D30" w:rsidP="00C80C9F">
      <w:pPr>
        <w:widowControl w:val="0"/>
        <w:numPr>
          <w:ilvl w:val="0"/>
          <w:numId w:val="2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понимать в целом речь учителя и одноклассников; </w:t>
      </w:r>
    </w:p>
    <w:p w:rsidR="009F1D30" w:rsidRPr="00C80C9F" w:rsidRDefault="009F1D30" w:rsidP="00C80C9F">
      <w:pPr>
        <w:widowControl w:val="0"/>
        <w:numPr>
          <w:ilvl w:val="0"/>
          <w:numId w:val="2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lastRenderedPageBreak/>
        <w:t xml:space="preserve">использовать контекстуальную или языковую догадку при </w:t>
      </w:r>
      <w:proofErr w:type="spellStart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аудировании</w:t>
      </w:r>
      <w:proofErr w:type="spellEnd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 и чтении; </w:t>
      </w:r>
    </w:p>
    <w:p w:rsidR="009F1D30" w:rsidRPr="00C80C9F" w:rsidRDefault="009F1D30" w:rsidP="00C80C9F">
      <w:pPr>
        <w:widowControl w:val="0"/>
        <w:numPr>
          <w:ilvl w:val="0"/>
          <w:numId w:val="3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ru-RU" w:bidi="hi-IN"/>
        </w:rPr>
        <w:t xml:space="preserve">вербально или </w:t>
      </w:r>
      <w:proofErr w:type="spellStart"/>
      <w:r w:rsidRPr="00C80C9F">
        <w:rPr>
          <w:rFonts w:ascii="Times New Roman" w:eastAsia="NSimSun" w:hAnsi="Times New Roman" w:cs="Times New Roman"/>
          <w:sz w:val="24"/>
          <w:szCs w:val="24"/>
          <w:lang w:eastAsia="ru-RU" w:bidi="hi-IN"/>
        </w:rPr>
        <w:t>невербально</w:t>
      </w:r>
      <w:proofErr w:type="spellEnd"/>
      <w:r w:rsidRPr="00C80C9F">
        <w:rPr>
          <w:rFonts w:ascii="Times New Roman" w:eastAsia="NSimSun" w:hAnsi="Times New Roman" w:cs="Times New Roman"/>
          <w:sz w:val="24"/>
          <w:szCs w:val="24"/>
          <w:lang w:eastAsia="ru-RU" w:bidi="hi-IN"/>
        </w:rPr>
        <w:t xml:space="preserve"> реагировать на услышанное;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0"/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поздравлять, выражать пожелания и реагировать на них; </w:t>
      </w:r>
    </w:p>
    <w:p w:rsidR="009F1D30" w:rsidRPr="00C80C9F" w:rsidRDefault="009F1D30" w:rsidP="00C80C9F">
      <w:pPr>
        <w:numPr>
          <w:ilvl w:val="0"/>
          <w:numId w:val="3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>высказываться о фактах и событиях, используя основные коммуникативные типы речи (описание, повествование, рассуждение), с опорой на текст.</w:t>
      </w:r>
    </w:p>
    <w:p w:rsidR="009F1D30" w:rsidRPr="00C80C9F" w:rsidRDefault="009F1D30" w:rsidP="00C80C9F">
      <w:pPr>
        <w:widowControl w:val="0"/>
        <w:numPr>
          <w:ilvl w:val="0"/>
          <w:numId w:val="3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читать про себя и находить в тексте нужную информацию;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определять значение незнакомых слов по контексту и по словарю;</w:t>
      </w:r>
    </w:p>
    <w:p w:rsidR="009F1D30" w:rsidRPr="00C80C9F" w:rsidRDefault="009F1D30" w:rsidP="00C80C9F">
      <w:pPr>
        <w:widowControl w:val="0"/>
        <w:numPr>
          <w:ilvl w:val="0"/>
          <w:numId w:val="4"/>
        </w:numPr>
        <w:tabs>
          <w:tab w:val="left" w:pos="0"/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делать выписки из текста с целью их использования в собственных высказываниях;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писать правильно в рамках изученных орфографических правил;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объединять слова в тематические группы;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опознавать синонимы, антонимы и омонимы, пользоваться ими в собственной речи;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использовать в речи многозначные, парные, повторяющиеся слова;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распознавать фразеологические обороты, пользоваться ими в речи;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опознавать морфемы и членить слова на морфемы на основе смыслового, грамматического и словообразовательного анализа;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выполнять фонетический, морфемный разборы слова;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пользоваться основными способами словообразования в чувашском языке;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пользоваться различными видами словарей (толковый, орфоэпический, орфографический, синонимов, антонимов, омонимов, фразеологизмов);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пользоваться в речи правилами чувашского речевого этикета.</w:t>
      </w:r>
    </w:p>
    <w:p w:rsidR="009F1D30" w:rsidRPr="00C80C9F" w:rsidRDefault="00B80BFE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6 КЛАСС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Обучающийся научится: </w:t>
      </w:r>
    </w:p>
    <w:p w:rsidR="009F1D30" w:rsidRPr="00C80C9F" w:rsidRDefault="009F1D30" w:rsidP="00C80C9F">
      <w:pPr>
        <w:widowControl w:val="0"/>
        <w:numPr>
          <w:ilvl w:val="0"/>
          <w:numId w:val="5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понимать коммуникативную цель говорящего;</w:t>
      </w:r>
    </w:p>
    <w:p w:rsidR="009F1D30" w:rsidRPr="00C80C9F" w:rsidRDefault="009F1D30" w:rsidP="00C80C9F">
      <w:pPr>
        <w:widowControl w:val="0"/>
        <w:numPr>
          <w:ilvl w:val="0"/>
          <w:numId w:val="6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понимать основное содержание несложных аутентичных текстов в рамках программы 6 класса; </w:t>
      </w:r>
    </w:p>
    <w:p w:rsidR="009F1D30" w:rsidRPr="00C80C9F" w:rsidRDefault="009F1D30" w:rsidP="00C80C9F">
      <w:pPr>
        <w:numPr>
          <w:ilvl w:val="0"/>
          <w:numId w:val="6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сообщать информацию, отвечая на вопросы разных видов, самостоятельно запрашивать информацию; </w:t>
      </w:r>
    </w:p>
    <w:p w:rsidR="009F1D30" w:rsidRPr="00C80C9F" w:rsidRDefault="009F1D30" w:rsidP="00C80C9F">
      <w:pPr>
        <w:numPr>
          <w:ilvl w:val="0"/>
          <w:numId w:val="6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выражать свое мнение/отношение; </w:t>
      </w:r>
    </w:p>
    <w:p w:rsidR="009F1D30" w:rsidRPr="00C80C9F" w:rsidRDefault="009F1D30" w:rsidP="00C80C9F">
      <w:pPr>
        <w:numPr>
          <w:ilvl w:val="0"/>
          <w:numId w:val="6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переходить с позиции спрашивающего на позицию отвечающего и наоборот; </w:t>
      </w:r>
    </w:p>
    <w:p w:rsidR="009F1D30" w:rsidRPr="00C80C9F" w:rsidRDefault="009F1D30" w:rsidP="00C80C9F">
      <w:pPr>
        <w:numPr>
          <w:ilvl w:val="0"/>
          <w:numId w:val="6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высказываться о фактах и событиях, используя основные коммуникативные типы речи (описание, повествование, рассуждение), с опорой на ключевые слова, вопросы, план; </w:t>
      </w:r>
    </w:p>
    <w:p w:rsidR="009F1D30" w:rsidRPr="00C80C9F" w:rsidRDefault="009F1D30" w:rsidP="00C80C9F">
      <w:pPr>
        <w:numPr>
          <w:ilvl w:val="0"/>
          <w:numId w:val="6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зрительно воспринимать текст, узнавать знакомые слова и грамматические явления и понимать основное содержание аутентичных текстов; </w:t>
      </w:r>
    </w:p>
    <w:p w:rsidR="009F1D30" w:rsidRPr="00C80C9F" w:rsidRDefault="009F1D30" w:rsidP="00C80C9F">
      <w:pPr>
        <w:widowControl w:val="0"/>
        <w:numPr>
          <w:ilvl w:val="0"/>
          <w:numId w:val="6"/>
        </w:numPr>
        <w:tabs>
          <w:tab w:val="left" w:pos="0"/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писать на родном (чувашском) языке с учетом изученных правил;</w:t>
      </w:r>
    </w:p>
    <w:p w:rsidR="009F1D30" w:rsidRPr="00C80C9F" w:rsidRDefault="009F1D30" w:rsidP="00C80C9F">
      <w:pPr>
        <w:widowControl w:val="0"/>
        <w:numPr>
          <w:ilvl w:val="0"/>
          <w:numId w:val="7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создавать небольшие тексты в соответствии с изученной темой;</w:t>
      </w:r>
    </w:p>
    <w:p w:rsidR="009F1D30" w:rsidRPr="00C80C9F" w:rsidRDefault="009F1D30" w:rsidP="00C80C9F">
      <w:pPr>
        <w:widowControl w:val="0"/>
        <w:numPr>
          <w:ilvl w:val="0"/>
          <w:numId w:val="7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различать изученные части речи (имя существительное, имя прилагательное, имя числительное, местоимение) чувашского языка;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выполнять морфологический анализ существительного и прилагательного;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lastRenderedPageBreak/>
        <w:t>применять знания и умения по морфологии в практике письма;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определять падежные формы существительных и употреблять в речи;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употреблять в речи формы принадлежности имен существительных;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и употреблять в речи имена существительные, употребляемые в речи в роли послелогов;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образовывать степени сравнения имен прилагательных, использовать их в речи;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распознавать числительное как часть речи по вопросу и общему значению;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распознавать и называть разряды числительных (количественные, порядковые, разделительные, собирательные, дробные);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согласовывать в речи и на письме числительные с существительными;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личные, лично-возвратные, указательные, вопросительные, неопределенные местоимения;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изменять местоимения по падежам и числам;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употреблять в речи падежные формы местоимений;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осознавать сходство и различие в речевом этикете чувашского и русского народов.</w:t>
      </w:r>
    </w:p>
    <w:p w:rsidR="009F1D30" w:rsidRPr="00C80C9F" w:rsidRDefault="00B80BFE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7 КЛАСС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Обучающийся научится: </w:t>
      </w:r>
    </w:p>
    <w:p w:rsidR="009F1D30" w:rsidRPr="00C80C9F" w:rsidRDefault="009F1D30" w:rsidP="00C80C9F">
      <w:pPr>
        <w:numPr>
          <w:ilvl w:val="0"/>
          <w:numId w:val="8"/>
        </w:numPr>
        <w:tabs>
          <w:tab w:val="left" w:pos="0"/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понимать содержание аутентичных текстов в рамках программы 7 класса; </w:t>
      </w:r>
    </w:p>
    <w:p w:rsidR="009F1D30" w:rsidRPr="00C80C9F" w:rsidRDefault="009F1D30" w:rsidP="00C80C9F">
      <w:pPr>
        <w:widowControl w:val="0"/>
        <w:numPr>
          <w:ilvl w:val="0"/>
          <w:numId w:val="8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выборочно понимать необходимую информацию в сообщениях;</w:t>
      </w:r>
    </w:p>
    <w:p w:rsidR="009F1D30" w:rsidRPr="00C80C9F" w:rsidRDefault="009F1D30" w:rsidP="00C80C9F">
      <w:pPr>
        <w:numPr>
          <w:ilvl w:val="0"/>
          <w:numId w:val="9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давать советы, принимать/не принимать советы собеседника; </w:t>
      </w:r>
    </w:p>
    <w:p w:rsidR="009F1D30" w:rsidRPr="00C80C9F" w:rsidRDefault="009F1D30" w:rsidP="00C80C9F">
      <w:pPr>
        <w:numPr>
          <w:ilvl w:val="0"/>
          <w:numId w:val="9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приглашать к действию/взаимодействию, соглашаться/не соглашаться на предложение собеседника, объяснять причину своего решения; </w:t>
      </w:r>
    </w:p>
    <w:p w:rsidR="009F1D30" w:rsidRPr="00C80C9F" w:rsidRDefault="009F1D30" w:rsidP="00C80C9F">
      <w:pPr>
        <w:widowControl w:val="0"/>
        <w:numPr>
          <w:ilvl w:val="0"/>
          <w:numId w:val="9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высказываться о фактах и событиях, используя основные коммуникативные типы речи (описание, повествование, рассуждение), с опорой на вербальную ситуацию или зрительную наглядность;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читать с пониманием основного содержания (ознакомительное чтение) и с полным пониманием содержания (изучающее чтение); </w:t>
      </w:r>
    </w:p>
    <w:p w:rsidR="009F1D30" w:rsidRPr="00C80C9F" w:rsidRDefault="009F1D30" w:rsidP="00C80C9F">
      <w:pPr>
        <w:numPr>
          <w:ilvl w:val="0"/>
          <w:numId w:val="10"/>
        </w:numPr>
        <w:tabs>
          <w:tab w:val="left" w:pos="0"/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C80C9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писать с опорой на образец личное письмо, выражать пожелания; </w:t>
      </w:r>
    </w:p>
    <w:p w:rsidR="009F1D30" w:rsidRPr="00C80C9F" w:rsidRDefault="009F1D30" w:rsidP="00C80C9F">
      <w:pPr>
        <w:widowControl w:val="0"/>
        <w:numPr>
          <w:ilvl w:val="0"/>
          <w:numId w:val="10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образовывать и употреблять в речи временные формы глаголов изъявительного наклонения в утвердительной и отрицательной формах, в формах возможности и невозможности действия;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образовывать и употреблять в речи глаголы повелительного, сослагательного и уступительного наклонений в утвердительной и отрицательной формах;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различать и использовать в речи неспрягаемые формы глаголов: причастие, деепричастие, инфинитив;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образовывать и употреблять в речи двучленные глагольные сочетания;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проводить морфологический разбор глагола;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наречия по вопросу и общему значению, правильно употреблять в речи;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и правильно употреблять в речи подражательные слова, послелоги;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осознавать особенности послелогов и служебных имен в чувашском языке по сравнению с предлогами в русском языке;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сочинительные и подчинительные союзы, правильно ставить знаки препинания в предложениях с союзами;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lastRenderedPageBreak/>
        <w:t>осознавать особенности союзов в чувашском языке по сравнению с русским языком;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распознавать частицы, междометия и использовать их в устной и письменной речи;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распознавать слова, отражающие в языке национальную культуру, духовно-этические и эстетические представления чувашского народа. </w:t>
      </w:r>
    </w:p>
    <w:p w:rsidR="009F1D30" w:rsidRPr="00C80C9F" w:rsidRDefault="00B80BFE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8 КЛАСС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Обучающийся научится: </w:t>
      </w:r>
    </w:p>
    <w:p w:rsidR="009F1D30" w:rsidRPr="00C80C9F" w:rsidRDefault="009F1D30" w:rsidP="00C80C9F">
      <w:pPr>
        <w:numPr>
          <w:ilvl w:val="0"/>
          <w:numId w:val="11"/>
        </w:numPr>
        <w:tabs>
          <w:tab w:val="left" w:pos="0"/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понимать основное содержание аутентичных текстов в рамках программы 8 класса; </w:t>
      </w:r>
    </w:p>
    <w:p w:rsidR="009F1D30" w:rsidRPr="00C80C9F" w:rsidRDefault="009F1D30" w:rsidP="00C80C9F">
      <w:pPr>
        <w:numPr>
          <w:ilvl w:val="0"/>
          <w:numId w:val="11"/>
        </w:numPr>
        <w:tabs>
          <w:tab w:val="left" w:pos="0"/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прогнозировать содержание устного текста по началу; </w:t>
      </w:r>
    </w:p>
    <w:p w:rsidR="009F1D30" w:rsidRPr="00C80C9F" w:rsidRDefault="009F1D30" w:rsidP="00C80C9F">
      <w:pPr>
        <w:numPr>
          <w:ilvl w:val="0"/>
          <w:numId w:val="12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выражать согласие/несогласие с мнением собеседника; </w:t>
      </w:r>
    </w:p>
    <w:p w:rsidR="009F1D30" w:rsidRPr="00C80C9F" w:rsidRDefault="009F1D30" w:rsidP="00C80C9F">
      <w:pPr>
        <w:numPr>
          <w:ilvl w:val="0"/>
          <w:numId w:val="12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выражать свою точку зрения и обосновывать ее; </w:t>
      </w:r>
    </w:p>
    <w:p w:rsidR="009F1D30" w:rsidRPr="00C80C9F" w:rsidRDefault="009F1D30" w:rsidP="00C80C9F">
      <w:pPr>
        <w:numPr>
          <w:ilvl w:val="0"/>
          <w:numId w:val="12"/>
        </w:numPr>
        <w:tabs>
          <w:tab w:val="left" w:pos="1134"/>
        </w:tabs>
        <w:ind w:left="0" w:firstLine="284"/>
        <w:rPr>
          <w:rFonts w:ascii="Times New Roman" w:eastAsia="Calibri" w:hAnsi="Times New Roman" w:cs="Times New Roman"/>
          <w:sz w:val="24"/>
          <w:szCs w:val="24"/>
        </w:rPr>
      </w:pPr>
      <w:r w:rsidRPr="00C80C9F">
        <w:rPr>
          <w:rFonts w:ascii="Times New Roman" w:eastAsia="Calibri" w:hAnsi="Times New Roman" w:cs="Times New Roman"/>
          <w:sz w:val="24"/>
          <w:szCs w:val="24"/>
        </w:rPr>
        <w:t xml:space="preserve">выражать эмоциональную оценку обсуждаемых событий (сомнение, восхищение, удивление, радость, огорчение и др.); </w:t>
      </w:r>
    </w:p>
    <w:p w:rsidR="009F1D30" w:rsidRPr="00C80C9F" w:rsidRDefault="009F1D30" w:rsidP="00C80C9F">
      <w:pPr>
        <w:widowControl w:val="0"/>
        <w:numPr>
          <w:ilvl w:val="0"/>
          <w:numId w:val="12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свободно, правильно излагать свои мысли в устной и письменной форме, соблюдая нормы построения текста (логичность, последовательность, соответствие теме, связность), тактично выражать свое отношение к прочитанному, услышанному, увиденному; </w:t>
      </w:r>
    </w:p>
    <w:p w:rsidR="009F1D30" w:rsidRPr="00C80C9F" w:rsidRDefault="009F1D30" w:rsidP="00C80C9F">
      <w:pPr>
        <w:widowControl w:val="0"/>
        <w:numPr>
          <w:ilvl w:val="0"/>
          <w:numId w:val="12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опознавать основные единицы синтаксиса (словосочетание, предложение, текст);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анализировать словосочетания и предложения с точки зрения их структурно-смысловой организации и функциональных особенностей;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определять основные виды словосочетаний, типы связи главного и зависимого слова в словосочетании;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различать интонационные и смысловые особенности повествовательных, побудительных, вопросительных предложений;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находить грамматическую основу предложения, распознавать главные и второстепенные члены предложения;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составлять предложения с однородными и обособленными членами;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составлять предложения односоставные и двусоставные, распространенные и нераспространенные, полные и неполные, утвердительные и отрицательные;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использовать в речи вводные слова;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выполнять синтаксический анализ словосочетания и простого предложения;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находить слова, отражающие в языке национальную культуру, духовно-этические и эстетические представления чувашского народа в описаниях праздников, обычаев, традиций чувашского народа. </w:t>
      </w:r>
    </w:p>
    <w:p w:rsidR="009F1D30" w:rsidRPr="00C80C9F" w:rsidRDefault="00B80BFE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b/>
          <w:sz w:val="24"/>
          <w:szCs w:val="24"/>
          <w:lang w:eastAsia="zh-CN" w:bidi="hi-IN"/>
        </w:rPr>
        <w:t>9 КЛАСС</w:t>
      </w:r>
    </w:p>
    <w:p w:rsidR="009F1D30" w:rsidRPr="00C80C9F" w:rsidRDefault="009F1D30" w:rsidP="00C80C9F">
      <w:pPr>
        <w:widowControl w:val="0"/>
        <w:tabs>
          <w:tab w:val="left" w:pos="1134"/>
        </w:tabs>
        <w:suppressAutoHyphens/>
        <w:ind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Выпускник научится: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владеть всеми видами речевой деятельности на чувашском языке;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соблюдать в практике устного и письменного общения основные произносительные, лексические, грамматические, орфографические, пунктуационные нормы чувашского литературного языка;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проводить фонетический, морфемный, морфологический анализы слов, синтаксический анализ словосочетаний и предложений;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владеть различными видами монолога (повествование, описание, рассуждение) и диалога (побуждение к действию, обмен мнениями, этикетного характера, расспрос, комбинированный);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lastRenderedPageBreak/>
        <w:t xml:space="preserve">излагать свои мысли в устной и письменной форме, соблюдать нормы построения текста (логичность, последовательность, связность, соответствие теме и др.);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соблюдать нормы чувашского речевого этикета, в том числе при интерактивном общении;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находить грамматическую основу предложения, различать предложения простые и сложные;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определять виды сложного предложения;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понимать строение бессоюзных, сложносочиненных и</w:t>
      </w:r>
      <w:r w:rsidRPr="00C80C9F">
        <w:rPr>
          <w:rFonts w:ascii="Times New Roman" w:eastAsia="NSimSun" w:hAnsi="Times New Roman" w:cs="Times New Roman"/>
          <w:b/>
          <w:color w:val="FF0000"/>
          <w:sz w:val="24"/>
          <w:szCs w:val="24"/>
          <w:lang w:eastAsia="zh-CN" w:bidi="hi-IN"/>
        </w:rPr>
        <w:t xml:space="preserve"> </w:t>
      </w: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сложноподчиненных предложений в чувашском языке, проводить синтаксический анализ;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выделять в предложении прямую речь и слова автора, объяснять постановку знаков препинания;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употреблять в устной и письменной речи сложные предложения, правильно интонировать и расставлять знаки препинания;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выявлять единицы с национально-культурным компонентом в фольклоре, художественной литературе, объяснять их значение с помощью словарей;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распознавать </w:t>
      </w:r>
      <w:proofErr w:type="spellStart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безэквивалентные</w:t>
      </w:r>
      <w:proofErr w:type="spellEnd"/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 xml:space="preserve"> слова; </w:t>
      </w:r>
    </w:p>
    <w:p w:rsidR="009F1D30" w:rsidRPr="00C80C9F" w:rsidRDefault="009F1D30" w:rsidP="00C80C9F">
      <w:pPr>
        <w:widowControl w:val="0"/>
        <w:numPr>
          <w:ilvl w:val="0"/>
          <w:numId w:val="1"/>
        </w:numPr>
        <w:tabs>
          <w:tab w:val="left" w:pos="1134"/>
        </w:tabs>
        <w:suppressAutoHyphens/>
        <w:ind w:left="0" w:firstLine="284"/>
        <w:rPr>
          <w:rFonts w:ascii="Times New Roman" w:eastAsia="NSimSun" w:hAnsi="Times New Roman" w:cs="Times New Roman"/>
          <w:sz w:val="24"/>
          <w:szCs w:val="24"/>
          <w:lang w:eastAsia="zh-CN" w:bidi="hi-IN"/>
        </w:rPr>
      </w:pPr>
      <w:r w:rsidRPr="00C80C9F">
        <w:rPr>
          <w:rFonts w:ascii="Times New Roman" w:eastAsia="NSimSun" w:hAnsi="Times New Roman" w:cs="Times New Roman"/>
          <w:sz w:val="24"/>
          <w:szCs w:val="24"/>
          <w:lang w:eastAsia="zh-CN" w:bidi="hi-IN"/>
        </w:rPr>
        <w:t>вести диалог в условиях межкультурной коммуникации.</w:t>
      </w:r>
    </w:p>
    <w:p w:rsidR="00BF1084" w:rsidRPr="00C80C9F" w:rsidRDefault="00BF1084" w:rsidP="00C80C9F">
      <w:pPr>
        <w:rPr>
          <w:rFonts w:ascii="Times New Roman" w:hAnsi="Times New Roman" w:cs="Times New Roman"/>
          <w:b/>
          <w:sz w:val="24"/>
          <w:szCs w:val="24"/>
        </w:rPr>
      </w:pPr>
    </w:p>
    <w:p w:rsidR="009C3C99" w:rsidRPr="00C80C9F" w:rsidRDefault="009C3C99" w:rsidP="00C80C9F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 xml:space="preserve">ТЕМАТИЧЕСКОЕ ПЛАНИРОВАНИЕ </w:t>
      </w:r>
    </w:p>
    <w:p w:rsidR="009C3C99" w:rsidRPr="00C80C9F" w:rsidRDefault="009C3C99" w:rsidP="00C80C9F">
      <w:pPr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5 КЛАСС (68 часов)</w:t>
      </w:r>
    </w:p>
    <w:tbl>
      <w:tblPr>
        <w:tblW w:w="1431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25"/>
        <w:gridCol w:w="3003"/>
        <w:gridCol w:w="1255"/>
        <w:gridCol w:w="4273"/>
        <w:gridCol w:w="4961"/>
      </w:tblGrid>
      <w:tr w:rsidR="009C3C99" w:rsidRPr="00C80C9F" w:rsidTr="00C80C9F">
        <w:trPr>
          <w:trHeight w:val="513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п/п</w:t>
            </w: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Электронные учебно-методические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Воспитательный компонент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9C3C99" w:rsidRPr="00C80C9F" w:rsidTr="00C80C9F">
        <w:trPr>
          <w:trHeight w:val="191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Введение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E3363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8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bCs/>
                  <w:color w:val="034990" w:themeColor="hyperlink" w:themeShade="BF"/>
                  <w:kern w:val="2"/>
                  <w:sz w:val="24"/>
                  <w:szCs w:val="24"/>
                </w:rPr>
                <w:t>http://www.shkul.su/404.html</w:t>
              </w:r>
            </w:hyperlink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9C3C99" w:rsidRPr="00C80C9F" w:rsidTr="00C80C9F">
        <w:trPr>
          <w:trHeight w:val="191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Фонетика. Орфоэпия.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28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E3363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9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bCs/>
                  <w:color w:val="034990" w:themeColor="hyperlink" w:themeShade="BF"/>
                  <w:kern w:val="2"/>
                  <w:sz w:val="24"/>
                  <w:szCs w:val="24"/>
                </w:rPr>
                <w:t>http://portal.shkul.su/a/theme/19.html</w:t>
              </w:r>
            </w:hyperlink>
          </w:p>
          <w:p w:rsidR="009C3C99" w:rsidRPr="00C80C9F" w:rsidRDefault="009E3363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0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bCs/>
                  <w:color w:val="034990" w:themeColor="hyperlink" w:themeShade="BF"/>
                  <w:kern w:val="2"/>
                  <w:sz w:val="24"/>
                  <w:szCs w:val="24"/>
                </w:rPr>
                <w:t>http://portal.shkul.su/a/theme/43.html</w:t>
              </w:r>
            </w:hyperlink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Установление доверительных отношений между учителем и его учениками</w:t>
            </w:r>
          </w:p>
        </w:tc>
      </w:tr>
      <w:tr w:rsidR="009C3C99" w:rsidRPr="00C80C9F" w:rsidTr="00C80C9F">
        <w:trPr>
          <w:trHeight w:val="191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Графика, орфография, пунктуация.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  <w:t>http://portal.shkul.su/a/theme/25.html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Установление доверительных отношений между учителем и его учениками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Побуждение школьников соблюдать на уроке общепринятые нормы поведения</w:t>
            </w:r>
          </w:p>
        </w:tc>
      </w:tr>
      <w:tr w:rsidR="009C3C99" w:rsidRPr="00C80C9F" w:rsidTr="00C80C9F">
        <w:trPr>
          <w:trHeight w:val="191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Морфемика</w:t>
            </w:r>
            <w:proofErr w:type="spellEnd"/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и словообразование.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18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E3363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hyperlink r:id="rId11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http://portal.shkul.su/a/theme/25.html</w:t>
              </w:r>
            </w:hyperlink>
          </w:p>
          <w:p w:rsidR="009C3C99" w:rsidRPr="00C80C9F" w:rsidRDefault="009E3363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hyperlink r:id="rId12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http://portal.shkul.su/a/theme/72.html</w:t>
              </w:r>
            </w:hyperlink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Применение на уроке интерактивных форм работы с обучающихся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Мотивация эрудированных обучающихся над их неуспевающих одноклассников</w:t>
            </w:r>
          </w:p>
        </w:tc>
      </w:tr>
      <w:tr w:rsidR="009C3C99" w:rsidRPr="00C80C9F" w:rsidTr="00C80C9F">
        <w:trPr>
          <w:trHeight w:val="191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5.</w:t>
            </w: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Лексика и фразеология.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C80C9F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14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E3363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3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bCs/>
                  <w:color w:val="034990" w:themeColor="hyperlink" w:themeShade="BF"/>
                  <w:kern w:val="2"/>
                  <w:sz w:val="24"/>
                  <w:szCs w:val="24"/>
                </w:rPr>
                <w:t>http://portal.shkul.su/a/theme/58.html</w:t>
              </w:r>
            </w:hyperlink>
          </w:p>
          <w:p w:rsidR="009C3C99" w:rsidRPr="00C80C9F" w:rsidRDefault="009E3363" w:rsidP="00C80C9F">
            <w:pPr>
              <w:rPr>
                <w:rFonts w:ascii="Times New Roman" w:eastAsia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14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color w:val="034990" w:themeColor="hyperlink" w:themeShade="BF"/>
                  <w:sz w:val="24"/>
                  <w:szCs w:val="24"/>
                </w:rPr>
                <w:t>http://portal.shkul.su/a/theme/79.html</w:t>
              </w:r>
            </w:hyperlink>
          </w:p>
          <w:p w:rsidR="009C3C99" w:rsidRPr="00C80C9F" w:rsidRDefault="009C3C99" w:rsidP="00C80C9F">
            <w:pPr>
              <w:rPr>
                <w:rFonts w:ascii="Times New Roman" w:eastAsia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Установление доверительных отношений между учителем и его учениками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Побуждение школьников соблюдать на уроке </w:t>
            </w: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общепринятые нормы поведения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C80C9F">
        <w:trPr>
          <w:trHeight w:val="191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6.</w:t>
            </w: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Речевой этикет чувашского языка. 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E3363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5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bCs/>
                  <w:color w:val="034990" w:themeColor="hyperlink" w:themeShade="BF"/>
                  <w:kern w:val="2"/>
                  <w:sz w:val="24"/>
                  <w:szCs w:val="24"/>
                </w:rPr>
                <w:t>http://portal.shkul.su/a/theme/66.html</w:t>
              </w:r>
            </w:hyperlink>
          </w:p>
          <w:p w:rsidR="009C3C99" w:rsidRPr="00C80C9F" w:rsidRDefault="009E3363" w:rsidP="00C80C9F">
            <w:pPr>
              <w:rPr>
                <w:rFonts w:ascii="Times New Roman" w:eastAsia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16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color w:val="2E74B5" w:themeColor="accent1" w:themeShade="BF"/>
                  <w:sz w:val="24"/>
                  <w:szCs w:val="24"/>
                </w:rPr>
                <w:t>http://portal.shkul.su/a/theme/67.html</w:t>
              </w:r>
            </w:hyperlink>
          </w:p>
          <w:p w:rsidR="009C3C99" w:rsidRPr="00C80C9F" w:rsidRDefault="009E3363" w:rsidP="00C80C9F">
            <w:pPr>
              <w:rPr>
                <w:rFonts w:ascii="Times New Roman" w:eastAsia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17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color w:val="034990" w:themeColor="hyperlink" w:themeShade="BF"/>
                  <w:sz w:val="24"/>
                  <w:szCs w:val="24"/>
                </w:rPr>
                <w:t>http://portal.shkul.su/a/theme/68.html</w:t>
              </w:r>
            </w:hyperlink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9C3C99" w:rsidRPr="00C80C9F" w:rsidTr="00C80C9F">
        <w:trPr>
          <w:trHeight w:val="191"/>
        </w:trPr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3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Итого 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68</w:t>
            </w:r>
          </w:p>
        </w:tc>
        <w:tc>
          <w:tcPr>
            <w:tcW w:w="4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ind w:firstLine="284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ind w:firstLine="284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</w:tbl>
    <w:p w:rsidR="009C3C99" w:rsidRPr="00C80C9F" w:rsidRDefault="009C3C99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6 КЛАСС</w:t>
      </w:r>
      <w:r w:rsidR="00786859" w:rsidRPr="00C80C9F">
        <w:rPr>
          <w:rFonts w:ascii="Times New Roman" w:hAnsi="Times New Roman" w:cs="Times New Roman"/>
          <w:b/>
          <w:sz w:val="24"/>
          <w:szCs w:val="24"/>
        </w:rPr>
        <w:t xml:space="preserve"> (34</w:t>
      </w:r>
      <w:r w:rsidR="00C80C9F" w:rsidRPr="00C80C9F">
        <w:rPr>
          <w:rFonts w:ascii="Times New Roman" w:hAnsi="Times New Roman" w:cs="Times New Roman"/>
          <w:b/>
          <w:sz w:val="24"/>
          <w:szCs w:val="24"/>
        </w:rPr>
        <w:t xml:space="preserve"> часа</w:t>
      </w:r>
      <w:r w:rsidRPr="00C80C9F">
        <w:rPr>
          <w:rFonts w:ascii="Times New Roman" w:hAnsi="Times New Roman" w:cs="Times New Roman"/>
          <w:b/>
          <w:sz w:val="24"/>
          <w:szCs w:val="24"/>
        </w:rPr>
        <w:t>)</w:t>
      </w:r>
    </w:p>
    <w:tbl>
      <w:tblPr>
        <w:tblW w:w="1431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977"/>
        <w:gridCol w:w="1275"/>
        <w:gridCol w:w="4253"/>
        <w:gridCol w:w="4961"/>
      </w:tblGrid>
      <w:tr w:rsidR="009C3C99" w:rsidRPr="00C80C9F" w:rsidTr="00C80C9F">
        <w:trPr>
          <w:trHeight w:val="51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9C3C99" w:rsidRPr="00C80C9F" w:rsidTr="00C80C9F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Введение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http://portal.shkul.su/a/theme/99.html</w:t>
              </w:r>
            </w:hyperlink>
          </w:p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http://portal.shkul.su/a/theme/100.html</w:t>
              </w:r>
            </w:hyperlink>
          </w:p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 Побуждение школьников соблюдать на уроке общепринятые нормы поведения</w:t>
            </w:r>
          </w:p>
        </w:tc>
      </w:tr>
      <w:tr w:rsidR="009C3C99" w:rsidRPr="00C80C9F" w:rsidTr="00C80C9F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Морфология.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69614B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0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http://portal.shkul.su/a/theme/101.html</w:t>
              </w:r>
            </w:hyperlink>
          </w:p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социально значимых отношений школьников, ценностных отношений:  к окружающим людям как безусловной и абсолютной ценности, как равноправным социальным партнерам, с которыми необходимо выстраивать доброжелательные и </w:t>
            </w:r>
            <w:proofErr w:type="spellStart"/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взаимоподдерживающие</w:t>
            </w:r>
            <w:proofErr w:type="spellEnd"/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</w:t>
            </w:r>
          </w:p>
        </w:tc>
      </w:tr>
      <w:tr w:rsidR="009C3C99" w:rsidRPr="00C80C9F" w:rsidTr="00C80C9F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977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Имя существительное.</w:t>
            </w:r>
          </w:p>
        </w:tc>
        <w:tc>
          <w:tcPr>
            <w:tcW w:w="1275" w:type="dxa"/>
          </w:tcPr>
          <w:p w:rsidR="009C3C99" w:rsidRPr="00C80C9F" w:rsidRDefault="0069614B" w:rsidP="00C80C9F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53" w:type="dxa"/>
          </w:tcPr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1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http://portal.shkul.su/a/theme/102.html</w:t>
              </w:r>
            </w:hyperlink>
          </w:p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C80C9F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2977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Имя прилагательное.</w:t>
            </w:r>
          </w:p>
        </w:tc>
        <w:tc>
          <w:tcPr>
            <w:tcW w:w="1275" w:type="dxa"/>
          </w:tcPr>
          <w:p w:rsidR="009C3C99" w:rsidRPr="00C80C9F" w:rsidRDefault="0069614B" w:rsidP="00C80C9F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2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http://portal.shkul.su/a/theme/112.html</w:t>
              </w:r>
            </w:hyperlink>
          </w:p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3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http://portal.shkul.su/a/theme/113.html</w:t>
              </w:r>
            </w:hyperlink>
          </w:p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http://portal.shkul.su/a/theme/117.html</w:t>
              </w:r>
            </w:hyperlink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9C3C99" w:rsidRPr="00C80C9F" w:rsidTr="00C80C9F">
        <w:trPr>
          <w:trHeight w:val="5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5.</w:t>
            </w:r>
          </w:p>
        </w:tc>
        <w:tc>
          <w:tcPr>
            <w:tcW w:w="2977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Имя числительное.</w:t>
            </w:r>
          </w:p>
        </w:tc>
        <w:tc>
          <w:tcPr>
            <w:tcW w:w="1275" w:type="dxa"/>
          </w:tcPr>
          <w:p w:rsidR="009C3C99" w:rsidRPr="00C80C9F" w:rsidRDefault="0069614B" w:rsidP="00C80C9F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:rsidR="009C3C99" w:rsidRPr="00C80C9F" w:rsidRDefault="009E3363" w:rsidP="00C80C9F">
            <w:pPr>
              <w:shd w:val="clear" w:color="auto" w:fill="FFFFFF"/>
              <w:rPr>
                <w:rFonts w:ascii="Times New Roman" w:eastAsia="Times New Roman" w:hAnsi="Times New Roman" w:cs="Times New Roman"/>
                <w:color w:val="241F75"/>
                <w:sz w:val="24"/>
                <w:szCs w:val="24"/>
                <w:lang w:eastAsia="ru-RU"/>
              </w:rPr>
            </w:pPr>
            <w:hyperlink r:id="rId25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http://portal.shkul.su/a/theme/118.html</w:t>
              </w:r>
            </w:hyperlink>
          </w:p>
          <w:p w:rsidR="009C3C99" w:rsidRPr="00C80C9F" w:rsidRDefault="009E3363" w:rsidP="00C80C9F">
            <w:pPr>
              <w:shd w:val="clear" w:color="auto" w:fill="FFFFFF"/>
              <w:rPr>
                <w:rFonts w:ascii="Times New Roman" w:eastAsia="Times New Roman" w:hAnsi="Times New Roman" w:cs="Times New Roman"/>
                <w:color w:val="241F75"/>
                <w:sz w:val="24"/>
                <w:szCs w:val="24"/>
                <w:lang w:eastAsia="ru-RU"/>
              </w:rPr>
            </w:pPr>
            <w:hyperlink r:id="rId26" w:history="1">
              <w:r w:rsidR="009C3C99" w:rsidRPr="00C80C9F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http://portal.shkul.su/a/theme/119.html</w:t>
              </w:r>
            </w:hyperlink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</w:t>
            </w:r>
          </w:p>
        </w:tc>
      </w:tr>
      <w:tr w:rsidR="009C3C99" w:rsidRPr="00C80C9F" w:rsidTr="00C80C9F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6.</w:t>
            </w:r>
          </w:p>
        </w:tc>
        <w:tc>
          <w:tcPr>
            <w:tcW w:w="2977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Местоимение.</w:t>
            </w:r>
          </w:p>
        </w:tc>
        <w:tc>
          <w:tcPr>
            <w:tcW w:w="1275" w:type="dxa"/>
          </w:tcPr>
          <w:p w:rsidR="009C3C99" w:rsidRPr="00C80C9F" w:rsidRDefault="0069614B" w:rsidP="00C80C9F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53" w:type="dxa"/>
          </w:tcPr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http://portal.shkul.su/a/theme/121.html</w:t>
              </w:r>
            </w:hyperlink>
          </w:p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C80C9F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7.</w:t>
            </w:r>
          </w:p>
        </w:tc>
        <w:tc>
          <w:tcPr>
            <w:tcW w:w="2977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Особенности чувашского этикета по сравнению с русским.</w:t>
            </w:r>
          </w:p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Отражение в языке </w:t>
            </w:r>
            <w:r w:rsidRPr="00C80C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и истории народа</w:t>
            </w:r>
          </w:p>
        </w:tc>
        <w:tc>
          <w:tcPr>
            <w:tcW w:w="1275" w:type="dxa"/>
          </w:tcPr>
          <w:p w:rsidR="009C3C99" w:rsidRPr="00C80C9F" w:rsidRDefault="0069614B" w:rsidP="00C80C9F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4253" w:type="dxa"/>
          </w:tcPr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http://portal.shkul.su/a/theme/122.html</w:t>
              </w:r>
            </w:hyperlink>
          </w:p>
          <w:p w:rsidR="009C3C99" w:rsidRPr="00C80C9F" w:rsidRDefault="009E3363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9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http://portal.shkul.su/a/theme/104.html</w:t>
              </w:r>
            </w:hyperlink>
          </w:p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Применение на уроке интерактивных форм работы с обучающихся</w:t>
            </w:r>
          </w:p>
        </w:tc>
      </w:tr>
      <w:tr w:rsidR="009C3C99" w:rsidRPr="00C80C9F" w:rsidTr="00C80C9F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C80C9F">
            <w:pPr>
              <w:widowControl w:val="0"/>
              <w:autoSpaceDE w:val="0"/>
              <w:autoSpaceDN w:val="0"/>
              <w:adjustRightInd w:val="0"/>
              <w:ind w:firstLine="284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977" w:type="dxa"/>
          </w:tcPr>
          <w:p w:rsidR="009C3C99" w:rsidRPr="00C80C9F" w:rsidRDefault="009C3C99" w:rsidP="00C80C9F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275" w:type="dxa"/>
          </w:tcPr>
          <w:p w:rsidR="009C3C99" w:rsidRPr="00C80C9F" w:rsidRDefault="0069614B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4253" w:type="dxa"/>
          </w:tcPr>
          <w:p w:rsidR="009C3C99" w:rsidRPr="00C80C9F" w:rsidRDefault="009C3C99" w:rsidP="00C80C9F">
            <w:pPr>
              <w:tabs>
                <w:tab w:val="left" w:pos="12467"/>
              </w:tabs>
              <w:ind w:firstLine="284"/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C80C9F">
            <w:pPr>
              <w:tabs>
                <w:tab w:val="left" w:pos="12467"/>
              </w:tabs>
              <w:ind w:firstLine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3C99" w:rsidRPr="00C80C9F" w:rsidRDefault="009C3C99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7 КЛАСС</w:t>
      </w:r>
      <w:r w:rsidR="00A1755C" w:rsidRPr="00C80C9F">
        <w:rPr>
          <w:rFonts w:ascii="Times New Roman" w:hAnsi="Times New Roman" w:cs="Times New Roman"/>
          <w:b/>
          <w:sz w:val="24"/>
          <w:szCs w:val="24"/>
        </w:rPr>
        <w:t xml:space="preserve"> (68</w:t>
      </w:r>
      <w:r w:rsidRPr="00C80C9F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tbl>
      <w:tblPr>
        <w:tblW w:w="1431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51"/>
        <w:gridCol w:w="2977"/>
        <w:gridCol w:w="1275"/>
        <w:gridCol w:w="4253"/>
        <w:gridCol w:w="4961"/>
      </w:tblGrid>
      <w:tr w:rsidR="009C3C99" w:rsidRPr="00C80C9F" w:rsidTr="0069614B">
        <w:trPr>
          <w:trHeight w:val="51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977" w:type="dxa"/>
            <w:hideMark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Введение </w:t>
            </w:r>
          </w:p>
        </w:tc>
        <w:tc>
          <w:tcPr>
            <w:tcW w:w="1275" w:type="dxa"/>
            <w:hideMark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0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http://portal.shkul.su/a/theme/148.html</w:t>
              </w:r>
            </w:hyperlink>
          </w:p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1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http://portal.shkul.su/a/theme/149.html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 Побуждение школьников соблюдать на уроке общепринятые нормы поведения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Морфология. Глагол.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2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http://portal.shkul.su/a/theme/150.html</w:t>
              </w:r>
            </w:hyperlink>
          </w:p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3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http://portal.shkul.su/a/theme/150.html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явлений.</w:t>
            </w:r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Наречие.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4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http://portal.shkul.su/a/theme/130.html</w:t>
              </w:r>
            </w:hyperlink>
          </w:p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5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http://portal.shkul.su/a/theme/131.html</w:t>
              </w:r>
            </w:hyperlink>
          </w:p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http://portal.shkul.su/a/theme/132.html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поведения.</w:t>
            </w:r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Подражательные слова.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  <w:hyperlink r:id="rId37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http://portal.shkul.su/a/theme/135.html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Послелог.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8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http://portal.shkul.su/a/theme/161.html</w:t>
              </w:r>
            </w:hyperlink>
          </w:p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39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http://portal.shkul.su/a/theme/162.html</w:t>
              </w:r>
            </w:hyperlink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69614B">
        <w:trPr>
          <w:trHeight w:val="37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Союз.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0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http://portal.shkul.su/a/theme/163.html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</w:t>
            </w:r>
            <w:r w:rsidR="0069614B">
              <w:rPr>
                <w:rFonts w:ascii="Times New Roman" w:hAnsi="Times New Roman" w:cs="Times New Roman"/>
                <w:sz w:val="24"/>
                <w:szCs w:val="24"/>
              </w:rPr>
              <w:t>ке общепринятые нормы поведения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Частица.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1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http://portal.shkul.su/a/theme/165.html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Развитие социально значимых отношений школьников, ценностных отношений: к культуре как духовному богатству общества и важному условию ощущения человеком полноты проживаемой жизни, которое дают ему чтение, музыка, искусство, театр, творческое самовыражение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8.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Междометие.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http://portal.shkul.su/a/theme/167.html</w:t>
              </w:r>
            </w:hyperlink>
          </w:p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3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http://portal.shkul.su/a/theme/168.html</w:t>
              </w:r>
            </w:hyperlink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Использование воспитательных </w:t>
            </w:r>
            <w:r w:rsidRPr="00C80C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возможностей содержания учебного предмета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9.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Слова, отражающие жизненный уклад, традиции, обычаи чувашского народа. Обычаи и традиции чувашского народа.</w:t>
            </w:r>
          </w:p>
        </w:tc>
        <w:tc>
          <w:tcPr>
            <w:tcW w:w="1275" w:type="dxa"/>
          </w:tcPr>
          <w:p w:rsidR="009C3C99" w:rsidRPr="00C80C9F" w:rsidRDefault="00A1755C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4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http://portal.shkul.su/a/theme/178.html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Применение на уроке интерактивных форм работы с обучающихся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275" w:type="dxa"/>
          </w:tcPr>
          <w:p w:rsidR="009C3C99" w:rsidRPr="00C80C9F" w:rsidRDefault="00A1755C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4253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3C99" w:rsidRPr="00C80C9F" w:rsidRDefault="009C3C99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8 КЛАСС</w:t>
      </w:r>
      <w:r w:rsidR="0094195D" w:rsidRPr="00C80C9F">
        <w:rPr>
          <w:rFonts w:ascii="Times New Roman" w:hAnsi="Times New Roman" w:cs="Times New Roman"/>
          <w:b/>
          <w:sz w:val="24"/>
          <w:szCs w:val="24"/>
        </w:rPr>
        <w:t xml:space="preserve"> (68</w:t>
      </w:r>
      <w:r w:rsidRPr="00C80C9F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tbl>
      <w:tblPr>
        <w:tblW w:w="1431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977"/>
        <w:gridCol w:w="1275"/>
        <w:gridCol w:w="4253"/>
        <w:gridCol w:w="4961"/>
      </w:tblGrid>
      <w:tr w:rsidR="009C3C99" w:rsidRPr="00C80C9F" w:rsidTr="0069614B">
        <w:trPr>
          <w:trHeight w:val="51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977" w:type="dxa"/>
            <w:hideMark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Введение </w:t>
            </w:r>
          </w:p>
        </w:tc>
        <w:tc>
          <w:tcPr>
            <w:tcW w:w="1275" w:type="dxa"/>
            <w:hideMark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45" w:history="1">
              <w:r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http://portal.shkul.su/a/theme/185.html</w:t>
              </w:r>
            </w:hyperlink>
          </w:p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6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http://portal.shkul.su/a/theme/186.html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 Побуждение школьников соблюдать на уроке общепринятые нормы поведения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Синтаксис.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7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http://portal.shkul.su/a/theme/187.html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явлений.</w:t>
            </w:r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Слова, отражающие в языке национальную культуру, духовно-этические и эстетические представления чувашского народа. Праздники, обычаи и традиции чувашского народа.</w:t>
            </w:r>
          </w:p>
        </w:tc>
        <w:tc>
          <w:tcPr>
            <w:tcW w:w="1275" w:type="dxa"/>
          </w:tcPr>
          <w:p w:rsidR="009C3C99" w:rsidRPr="00C80C9F" w:rsidRDefault="0069614B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8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http://portal.shkul.su/a/theme/216.html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275" w:type="dxa"/>
          </w:tcPr>
          <w:p w:rsidR="009C3C99" w:rsidRPr="00C80C9F" w:rsidRDefault="00986FFC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4253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3C99" w:rsidRPr="00C80C9F" w:rsidRDefault="009C3C99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C80C9F">
        <w:rPr>
          <w:rFonts w:ascii="Times New Roman" w:hAnsi="Times New Roman" w:cs="Times New Roman"/>
          <w:b/>
          <w:sz w:val="24"/>
          <w:szCs w:val="24"/>
        </w:rPr>
        <w:t>9 КЛАСС (68 часов)</w:t>
      </w:r>
    </w:p>
    <w:tbl>
      <w:tblPr>
        <w:tblW w:w="1431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977"/>
        <w:gridCol w:w="1275"/>
        <w:gridCol w:w="4253"/>
        <w:gridCol w:w="4961"/>
      </w:tblGrid>
      <w:tr w:rsidR="009C3C99" w:rsidRPr="00C80C9F" w:rsidTr="0069614B">
        <w:trPr>
          <w:trHeight w:val="51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977" w:type="dxa"/>
            <w:hideMark/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Введение</w:t>
            </w:r>
            <w:r w:rsidRPr="00C80C9F">
              <w:rPr>
                <w:rFonts w:ascii="Times New Roman" w:eastAsia="Times New Roman" w:hAnsi="Times New Roman" w:cs="Times New Roman"/>
                <w:color w:val="231F20"/>
                <w:spacing w:val="13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hideMark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49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http://portal.shkul.su/a/theme/220.html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Установление доверительных отношений </w:t>
            </w:r>
            <w:r w:rsidRPr="00C80C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между учителем и его учениками. Побуждение школьников соблюдать на уроке общепринятые нормы поведения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2.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Синтаксис сложного предложения.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50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http://portal.shkul.su/a/theme/251.html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Применение на уроке интерактивных форм работы с обучающихся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Отражение в языке культуры и истории народа.</w:t>
            </w:r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Лексический состав языка как выражение миропонимания чувашского народа. </w:t>
            </w:r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Безэквивалентные слова.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51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http://portal.shkul.su/a/theme/255.html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C80C9F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253" w:type="dxa"/>
          </w:tcPr>
          <w:p w:rsidR="009C3C99" w:rsidRPr="00C80C9F" w:rsidRDefault="009E3363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52" w:history="1">
              <w:r w:rsidR="009C3C99" w:rsidRPr="00C80C9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http://portal.shkul.su/a/theme/260.html</w:t>
              </w:r>
            </w:hyperlink>
          </w:p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Применение на уроке интерактивных форм работы с обучающихся</w:t>
            </w:r>
          </w:p>
        </w:tc>
      </w:tr>
      <w:tr w:rsidR="009C3C99" w:rsidRPr="00C80C9F" w:rsidTr="0069614B">
        <w:trPr>
          <w:trHeight w:val="1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C99" w:rsidRPr="00C80C9F" w:rsidRDefault="009C3C99" w:rsidP="0069614B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977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275" w:type="dxa"/>
          </w:tcPr>
          <w:p w:rsidR="009C3C99" w:rsidRPr="00C80C9F" w:rsidRDefault="009C3C99" w:rsidP="0069614B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0C9F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4253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C3C99" w:rsidRPr="00C80C9F" w:rsidRDefault="009C3C99" w:rsidP="0069614B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3C99" w:rsidRPr="00C80C9F" w:rsidRDefault="009C3C99" w:rsidP="00C80C9F">
      <w:pPr>
        <w:ind w:firstLine="284"/>
        <w:rPr>
          <w:rFonts w:ascii="Times New Roman" w:hAnsi="Times New Roman" w:cs="Times New Roman"/>
          <w:b/>
          <w:sz w:val="24"/>
          <w:szCs w:val="24"/>
        </w:rPr>
      </w:pPr>
    </w:p>
    <w:p w:rsidR="009C3C99" w:rsidRPr="00C80C9F" w:rsidRDefault="009C3C99" w:rsidP="00C80C9F">
      <w:pPr>
        <w:ind w:firstLine="284"/>
        <w:rPr>
          <w:rFonts w:ascii="Times New Roman" w:hAnsi="Times New Roman" w:cs="Times New Roman"/>
          <w:sz w:val="24"/>
          <w:szCs w:val="24"/>
        </w:rPr>
      </w:pPr>
    </w:p>
    <w:sectPr w:rsidR="009C3C99" w:rsidRPr="00C80C9F" w:rsidSect="00B744A5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Sakha">
    <w:altName w:val="Courier New"/>
    <w:charset w:val="00"/>
    <w:family w:val="swiss"/>
    <w:pitch w:val="variable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iberation Mono">
    <w:altName w:val="Courier New"/>
    <w:charset w:val="CC"/>
    <w:family w:val="modern"/>
    <w:pitch w:val="fixed"/>
    <w:sig w:usb0="A00002AF" w:usb1="400078F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02541"/>
    <w:multiLevelType w:val="hybridMultilevel"/>
    <w:tmpl w:val="D8EEB3B6"/>
    <w:lvl w:ilvl="0" w:tplc="C2E8D6FE">
      <w:start w:val="2"/>
      <w:numFmt w:val="bullet"/>
      <w:lvlText w:val="-"/>
      <w:lvlJc w:val="left"/>
      <w:pPr>
        <w:ind w:left="786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5817C6"/>
    <w:multiLevelType w:val="hybridMultilevel"/>
    <w:tmpl w:val="5A3626F8"/>
    <w:lvl w:ilvl="0" w:tplc="C2E8D6FE">
      <w:start w:val="2"/>
      <w:numFmt w:val="bullet"/>
      <w:lvlText w:val="-"/>
      <w:lvlJc w:val="left"/>
      <w:pPr>
        <w:ind w:left="928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616633"/>
    <w:multiLevelType w:val="hybridMultilevel"/>
    <w:tmpl w:val="06DCA574"/>
    <w:lvl w:ilvl="0" w:tplc="C2E8D6FE">
      <w:start w:val="2"/>
      <w:numFmt w:val="bullet"/>
      <w:lvlText w:val="-"/>
      <w:lvlJc w:val="left"/>
      <w:pPr>
        <w:ind w:left="720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F25ECB"/>
    <w:multiLevelType w:val="hybridMultilevel"/>
    <w:tmpl w:val="0AB2B600"/>
    <w:lvl w:ilvl="0" w:tplc="C2E8D6FE">
      <w:start w:val="2"/>
      <w:numFmt w:val="bullet"/>
      <w:lvlText w:val="-"/>
      <w:lvlJc w:val="left"/>
      <w:pPr>
        <w:ind w:left="720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C123CF"/>
    <w:multiLevelType w:val="hybridMultilevel"/>
    <w:tmpl w:val="057EFDA2"/>
    <w:lvl w:ilvl="0" w:tplc="C2E8D6FE">
      <w:start w:val="2"/>
      <w:numFmt w:val="bullet"/>
      <w:lvlText w:val="-"/>
      <w:lvlJc w:val="left"/>
      <w:pPr>
        <w:ind w:left="720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0D76C3D"/>
    <w:multiLevelType w:val="hybridMultilevel"/>
    <w:tmpl w:val="03F63D62"/>
    <w:lvl w:ilvl="0" w:tplc="C2E8D6FE">
      <w:start w:val="2"/>
      <w:numFmt w:val="bullet"/>
      <w:lvlText w:val="-"/>
      <w:lvlJc w:val="left"/>
      <w:pPr>
        <w:ind w:left="1429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32C6677"/>
    <w:multiLevelType w:val="hybridMultilevel"/>
    <w:tmpl w:val="6BA2B3AC"/>
    <w:lvl w:ilvl="0" w:tplc="C2E8D6FE">
      <w:start w:val="2"/>
      <w:numFmt w:val="bullet"/>
      <w:lvlText w:val="-"/>
      <w:lvlJc w:val="left"/>
      <w:pPr>
        <w:ind w:left="1429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E946E33"/>
    <w:multiLevelType w:val="hybridMultilevel"/>
    <w:tmpl w:val="B42A4AF0"/>
    <w:lvl w:ilvl="0" w:tplc="C2E8D6FE">
      <w:start w:val="2"/>
      <w:numFmt w:val="bullet"/>
      <w:lvlText w:val="-"/>
      <w:lvlJc w:val="left"/>
      <w:pPr>
        <w:ind w:left="720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3C476D3"/>
    <w:multiLevelType w:val="hybridMultilevel"/>
    <w:tmpl w:val="A74821A6"/>
    <w:lvl w:ilvl="0" w:tplc="C2E8D6FE">
      <w:start w:val="2"/>
      <w:numFmt w:val="bullet"/>
      <w:lvlText w:val="-"/>
      <w:lvlJc w:val="left"/>
      <w:pPr>
        <w:ind w:left="720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ED6601"/>
    <w:multiLevelType w:val="hybridMultilevel"/>
    <w:tmpl w:val="11649422"/>
    <w:lvl w:ilvl="0" w:tplc="C2E8D6FE">
      <w:start w:val="2"/>
      <w:numFmt w:val="bullet"/>
      <w:lvlText w:val="-"/>
      <w:lvlJc w:val="left"/>
      <w:pPr>
        <w:ind w:left="720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A0C7A1E"/>
    <w:multiLevelType w:val="hybridMultilevel"/>
    <w:tmpl w:val="2D906C2A"/>
    <w:lvl w:ilvl="0" w:tplc="C2E8D6FE">
      <w:start w:val="2"/>
      <w:numFmt w:val="bullet"/>
      <w:lvlText w:val="-"/>
      <w:lvlJc w:val="left"/>
      <w:pPr>
        <w:ind w:left="1429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7BD441A5"/>
    <w:multiLevelType w:val="hybridMultilevel"/>
    <w:tmpl w:val="357C3998"/>
    <w:lvl w:ilvl="0" w:tplc="C2E8D6FE">
      <w:start w:val="2"/>
      <w:numFmt w:val="bullet"/>
      <w:lvlText w:val="-"/>
      <w:lvlJc w:val="left"/>
      <w:pPr>
        <w:ind w:left="720" w:hanging="360"/>
      </w:pPr>
      <w:rPr>
        <w:rFonts w:ascii="Times Sakha" w:eastAsia="Times New Roman" w:hAnsi="Times Sakh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1"/>
  </w:num>
  <w:num w:numId="4">
    <w:abstractNumId w:val="6"/>
  </w:num>
  <w:num w:numId="5">
    <w:abstractNumId w:val="10"/>
  </w:num>
  <w:num w:numId="6">
    <w:abstractNumId w:val="9"/>
  </w:num>
  <w:num w:numId="7">
    <w:abstractNumId w:val="2"/>
  </w:num>
  <w:num w:numId="8">
    <w:abstractNumId w:val="1"/>
  </w:num>
  <w:num w:numId="9">
    <w:abstractNumId w:val="8"/>
  </w:num>
  <w:num w:numId="10">
    <w:abstractNumId w:val="7"/>
  </w:num>
  <w:num w:numId="11">
    <w:abstractNumId w:val="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FD4"/>
    <w:rsid w:val="000A128F"/>
    <w:rsid w:val="001F6694"/>
    <w:rsid w:val="002556BA"/>
    <w:rsid w:val="00490A1F"/>
    <w:rsid w:val="005E40BE"/>
    <w:rsid w:val="0062114B"/>
    <w:rsid w:val="00632FD4"/>
    <w:rsid w:val="0069614B"/>
    <w:rsid w:val="00786859"/>
    <w:rsid w:val="007B4A5F"/>
    <w:rsid w:val="0094195D"/>
    <w:rsid w:val="0098101E"/>
    <w:rsid w:val="00986FFC"/>
    <w:rsid w:val="009C3C99"/>
    <w:rsid w:val="009E3363"/>
    <w:rsid w:val="009F1D30"/>
    <w:rsid w:val="00A1755C"/>
    <w:rsid w:val="00B744A5"/>
    <w:rsid w:val="00B80BFE"/>
    <w:rsid w:val="00B849A2"/>
    <w:rsid w:val="00BF1084"/>
    <w:rsid w:val="00C80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C3C99"/>
    <w:rPr>
      <w:color w:val="0563C1" w:themeColor="hyperlink"/>
      <w:u w:val="single"/>
    </w:rPr>
  </w:style>
  <w:style w:type="paragraph" w:customStyle="1" w:styleId="a4">
    <w:name w:val="Текст в заданном формате"/>
    <w:basedOn w:val="a"/>
    <w:uiPriority w:val="99"/>
    <w:rsid w:val="009F1D30"/>
    <w:pPr>
      <w:widowControl w:val="0"/>
      <w:suppressAutoHyphens/>
      <w:spacing w:line="360" w:lineRule="auto"/>
      <w:ind w:firstLine="709"/>
      <w:jc w:val="both"/>
    </w:pPr>
    <w:rPr>
      <w:rFonts w:ascii="Times New Roman" w:eastAsia="NSimSun" w:hAnsi="Times New Roman" w:cs="Liberation Mono"/>
      <w:sz w:val="24"/>
      <w:szCs w:val="20"/>
      <w:lang w:eastAsia="zh-CN" w:bidi="hi-IN"/>
    </w:rPr>
  </w:style>
  <w:style w:type="paragraph" w:customStyle="1" w:styleId="1">
    <w:name w:val="Без интервала1"/>
    <w:rsid w:val="009F1D30"/>
    <w:rPr>
      <w:rFonts w:ascii="Calibri" w:eastAsia="Calibri" w:hAnsi="Calibri" w:cs="Times New Roman"/>
      <w:lang w:val="en-US" w:eastAsia="ru-RU"/>
    </w:rPr>
  </w:style>
  <w:style w:type="paragraph" w:styleId="a5">
    <w:name w:val="Balloon Text"/>
    <w:basedOn w:val="a"/>
    <w:link w:val="a6"/>
    <w:uiPriority w:val="99"/>
    <w:semiHidden/>
    <w:unhideWhenUsed/>
    <w:rsid w:val="0098101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810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C3C99"/>
    <w:rPr>
      <w:color w:val="0563C1" w:themeColor="hyperlink"/>
      <w:u w:val="single"/>
    </w:rPr>
  </w:style>
  <w:style w:type="paragraph" w:customStyle="1" w:styleId="a4">
    <w:name w:val="Текст в заданном формате"/>
    <w:basedOn w:val="a"/>
    <w:uiPriority w:val="99"/>
    <w:rsid w:val="009F1D30"/>
    <w:pPr>
      <w:widowControl w:val="0"/>
      <w:suppressAutoHyphens/>
      <w:spacing w:line="360" w:lineRule="auto"/>
      <w:ind w:firstLine="709"/>
      <w:jc w:val="both"/>
    </w:pPr>
    <w:rPr>
      <w:rFonts w:ascii="Times New Roman" w:eastAsia="NSimSun" w:hAnsi="Times New Roman" w:cs="Liberation Mono"/>
      <w:sz w:val="24"/>
      <w:szCs w:val="20"/>
      <w:lang w:eastAsia="zh-CN" w:bidi="hi-IN"/>
    </w:rPr>
  </w:style>
  <w:style w:type="paragraph" w:customStyle="1" w:styleId="1">
    <w:name w:val="Без интервала1"/>
    <w:rsid w:val="009F1D30"/>
    <w:rPr>
      <w:rFonts w:ascii="Calibri" w:eastAsia="Calibri" w:hAnsi="Calibri" w:cs="Times New Roman"/>
      <w:lang w:val="en-US" w:eastAsia="ru-RU"/>
    </w:rPr>
  </w:style>
  <w:style w:type="paragraph" w:styleId="a5">
    <w:name w:val="Balloon Text"/>
    <w:basedOn w:val="a"/>
    <w:link w:val="a6"/>
    <w:uiPriority w:val="99"/>
    <w:semiHidden/>
    <w:unhideWhenUsed/>
    <w:rsid w:val="0098101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810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51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portal.shkul.su/a/theme/58.html" TargetMode="External"/><Relationship Id="rId18" Type="http://schemas.openxmlformats.org/officeDocument/2006/relationships/hyperlink" Target="http://portal.shkul.su/a/theme/99.html" TargetMode="External"/><Relationship Id="rId26" Type="http://schemas.openxmlformats.org/officeDocument/2006/relationships/hyperlink" Target="http://portal.shkul.su/a/theme/119.html" TargetMode="External"/><Relationship Id="rId39" Type="http://schemas.openxmlformats.org/officeDocument/2006/relationships/hyperlink" Target="http://portal.shkul.su/a/theme/162.html" TargetMode="External"/><Relationship Id="rId3" Type="http://schemas.openxmlformats.org/officeDocument/2006/relationships/styles" Target="styles.xml"/><Relationship Id="rId21" Type="http://schemas.openxmlformats.org/officeDocument/2006/relationships/hyperlink" Target="http://portal.shkul.su/a/theme/102.html" TargetMode="External"/><Relationship Id="rId34" Type="http://schemas.openxmlformats.org/officeDocument/2006/relationships/hyperlink" Target="http://portal.shkul.su/a/theme/130.html" TargetMode="External"/><Relationship Id="rId42" Type="http://schemas.openxmlformats.org/officeDocument/2006/relationships/hyperlink" Target="http://portal.shkul.su/a/theme/167.html" TargetMode="External"/><Relationship Id="rId47" Type="http://schemas.openxmlformats.org/officeDocument/2006/relationships/hyperlink" Target="http://portal.shkul.su/a/theme/187.html" TargetMode="External"/><Relationship Id="rId50" Type="http://schemas.openxmlformats.org/officeDocument/2006/relationships/hyperlink" Target="http://portal.shkul.su/a/theme/251.html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portal.shkul.su/a/theme/72.html" TargetMode="External"/><Relationship Id="rId17" Type="http://schemas.openxmlformats.org/officeDocument/2006/relationships/hyperlink" Target="http://portal.shkul.su/a/theme/68.html" TargetMode="External"/><Relationship Id="rId25" Type="http://schemas.openxmlformats.org/officeDocument/2006/relationships/hyperlink" Target="http://portal.shkul.su/a/theme/118.html" TargetMode="External"/><Relationship Id="rId33" Type="http://schemas.openxmlformats.org/officeDocument/2006/relationships/hyperlink" Target="http://portal.shkul.su/a/theme/150.html" TargetMode="External"/><Relationship Id="rId38" Type="http://schemas.openxmlformats.org/officeDocument/2006/relationships/hyperlink" Target="http://portal.shkul.su/a/theme/161.html" TargetMode="External"/><Relationship Id="rId46" Type="http://schemas.openxmlformats.org/officeDocument/2006/relationships/hyperlink" Target="http://portal.shkul.su/a/theme/186.htm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ortal.shkul.su/a/theme/67.html" TargetMode="External"/><Relationship Id="rId20" Type="http://schemas.openxmlformats.org/officeDocument/2006/relationships/hyperlink" Target="http://portal.shkul.su/a/theme/101.html" TargetMode="External"/><Relationship Id="rId29" Type="http://schemas.openxmlformats.org/officeDocument/2006/relationships/hyperlink" Target="http://portal.shkul.su/a/theme/104.html" TargetMode="External"/><Relationship Id="rId41" Type="http://schemas.openxmlformats.org/officeDocument/2006/relationships/hyperlink" Target="http://portal.shkul.su/a/theme/165.html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ortal.shkul.su/a/theme/25.html" TargetMode="External"/><Relationship Id="rId24" Type="http://schemas.openxmlformats.org/officeDocument/2006/relationships/hyperlink" Target="http://portal.shkul.su/a/theme/117.html" TargetMode="External"/><Relationship Id="rId32" Type="http://schemas.openxmlformats.org/officeDocument/2006/relationships/hyperlink" Target="http://portal.shkul.su/a/theme/150.html" TargetMode="External"/><Relationship Id="rId37" Type="http://schemas.openxmlformats.org/officeDocument/2006/relationships/hyperlink" Target="http://portal.shkul.su/a/theme/135.html" TargetMode="External"/><Relationship Id="rId40" Type="http://schemas.openxmlformats.org/officeDocument/2006/relationships/hyperlink" Target="http://portal.shkul.su/a/theme/163.html" TargetMode="External"/><Relationship Id="rId45" Type="http://schemas.openxmlformats.org/officeDocument/2006/relationships/hyperlink" Target="http://portal.shkul.su/a/theme/185.html" TargetMode="Externa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portal.shkul.su/a/theme/66.html" TargetMode="External"/><Relationship Id="rId23" Type="http://schemas.openxmlformats.org/officeDocument/2006/relationships/hyperlink" Target="http://portal.shkul.su/a/theme/113.html" TargetMode="External"/><Relationship Id="rId28" Type="http://schemas.openxmlformats.org/officeDocument/2006/relationships/hyperlink" Target="http://portal.shkul.su/a/theme/122.html" TargetMode="External"/><Relationship Id="rId36" Type="http://schemas.openxmlformats.org/officeDocument/2006/relationships/hyperlink" Target="http://portal.shkul.su/a/theme/132.html" TargetMode="External"/><Relationship Id="rId49" Type="http://schemas.openxmlformats.org/officeDocument/2006/relationships/hyperlink" Target="http://portal.shkul.su/a/theme/220.html" TargetMode="External"/><Relationship Id="rId10" Type="http://schemas.openxmlformats.org/officeDocument/2006/relationships/hyperlink" Target="http://portal.shkul.su/a/theme/43.html" TargetMode="External"/><Relationship Id="rId19" Type="http://schemas.openxmlformats.org/officeDocument/2006/relationships/hyperlink" Target="http://portal.shkul.su/a/theme/100.html" TargetMode="External"/><Relationship Id="rId31" Type="http://schemas.openxmlformats.org/officeDocument/2006/relationships/hyperlink" Target="http://portal.shkul.su/a/theme/149.html" TargetMode="External"/><Relationship Id="rId44" Type="http://schemas.openxmlformats.org/officeDocument/2006/relationships/hyperlink" Target="http://portal.shkul.su/a/theme/178.html" TargetMode="External"/><Relationship Id="rId52" Type="http://schemas.openxmlformats.org/officeDocument/2006/relationships/hyperlink" Target="http://portal.shkul.su/a/theme/260.html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portal.shkul.su/a/theme/19.html" TargetMode="External"/><Relationship Id="rId14" Type="http://schemas.openxmlformats.org/officeDocument/2006/relationships/hyperlink" Target="http://portal.shkul.su/a/theme/79.html" TargetMode="External"/><Relationship Id="rId22" Type="http://schemas.openxmlformats.org/officeDocument/2006/relationships/hyperlink" Target="http://portal.shkul.su/a/theme/112.html" TargetMode="External"/><Relationship Id="rId27" Type="http://schemas.openxmlformats.org/officeDocument/2006/relationships/hyperlink" Target="http://portal.shkul.su/a/theme/121.html" TargetMode="External"/><Relationship Id="rId30" Type="http://schemas.openxmlformats.org/officeDocument/2006/relationships/hyperlink" Target="http://portal.shkul.su/a/theme/148.html" TargetMode="External"/><Relationship Id="rId35" Type="http://schemas.openxmlformats.org/officeDocument/2006/relationships/hyperlink" Target="http://portal.shkul.su/a/theme/131.html" TargetMode="External"/><Relationship Id="rId43" Type="http://schemas.openxmlformats.org/officeDocument/2006/relationships/hyperlink" Target="http://portal.shkul.su/a/theme/168.html" TargetMode="External"/><Relationship Id="rId48" Type="http://schemas.openxmlformats.org/officeDocument/2006/relationships/hyperlink" Target="http://portal.shkul.su/a/theme/216.html" TargetMode="External"/><Relationship Id="rId8" Type="http://schemas.openxmlformats.org/officeDocument/2006/relationships/hyperlink" Target="http://www.shkul.su/404.html" TargetMode="External"/><Relationship Id="rId51" Type="http://schemas.openxmlformats.org/officeDocument/2006/relationships/hyperlink" Target="http://portal.shkul.su/a/theme/255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7B400D-3282-4903-9469-7D8E5E291E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8605</Words>
  <Characters>49049</Characters>
  <Application>Microsoft Office Word</Application>
  <DocSecurity>0</DocSecurity>
  <Lines>408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19</cp:revision>
  <dcterms:created xsi:type="dcterms:W3CDTF">2022-09-17T08:02:00Z</dcterms:created>
  <dcterms:modified xsi:type="dcterms:W3CDTF">2023-11-15T05:48:00Z</dcterms:modified>
</cp:coreProperties>
</file>